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869AD" w14:textId="77777777" w:rsidR="00FE212E" w:rsidRPr="00D575FC" w:rsidRDefault="00FE212E" w:rsidP="00FE212E">
      <w:pPr>
        <w:jc w:val="center"/>
        <w:rPr>
          <w:b/>
          <w:bCs/>
          <w:sz w:val="28"/>
          <w:szCs w:val="28"/>
          <w:lang w:val="en-US"/>
        </w:rPr>
      </w:pPr>
      <w:r w:rsidRPr="00D575FC">
        <w:rPr>
          <w:b/>
          <w:bCs/>
          <w:sz w:val="28"/>
          <w:szCs w:val="28"/>
          <w:lang w:val="en-US"/>
        </w:rPr>
        <w:t xml:space="preserve">Integration </w:t>
      </w:r>
      <w:r>
        <w:rPr>
          <w:b/>
          <w:bCs/>
          <w:sz w:val="28"/>
          <w:szCs w:val="28"/>
          <w:lang w:val="en-US"/>
        </w:rPr>
        <w:t xml:space="preserve">[patched] </w:t>
      </w:r>
      <w:r w:rsidRPr="00D575FC">
        <w:rPr>
          <w:b/>
          <w:bCs/>
          <w:sz w:val="28"/>
          <w:szCs w:val="28"/>
          <w:lang w:val="en-US"/>
        </w:rPr>
        <w:t xml:space="preserve">Moodle </w:t>
      </w:r>
      <w:r>
        <w:rPr>
          <w:b/>
          <w:bCs/>
          <w:sz w:val="28"/>
          <w:szCs w:val="28"/>
          <w:lang w:val="en-US"/>
        </w:rPr>
        <w:t xml:space="preserve">4.0 </w:t>
      </w:r>
      <w:r w:rsidRPr="00D575FC">
        <w:rPr>
          <w:b/>
          <w:bCs/>
          <w:sz w:val="28"/>
          <w:szCs w:val="28"/>
          <w:lang w:val="en-US"/>
        </w:rPr>
        <w:t>with SLS</w:t>
      </w:r>
    </w:p>
    <w:p w14:paraId="3FA27A28" w14:textId="7C6B2147" w:rsidR="00B94471" w:rsidRPr="00FE212E" w:rsidRDefault="0088593B">
      <w:pPr>
        <w:rPr>
          <w:b/>
          <w:bCs/>
          <w:lang w:val="en-US"/>
        </w:rPr>
      </w:pPr>
      <w:r w:rsidRPr="00FE212E">
        <w:rPr>
          <w:b/>
          <w:bCs/>
          <w:lang w:val="en-US"/>
        </w:rPr>
        <w:t>Current Situation</w:t>
      </w:r>
    </w:p>
    <w:p w14:paraId="753CE0C9" w14:textId="391AFF13" w:rsidR="0088593B" w:rsidRDefault="0088593B">
      <w:pPr>
        <w:rPr>
          <w:lang w:val="en-US"/>
        </w:rPr>
      </w:pPr>
      <w:r w:rsidRPr="0088593B">
        <w:rPr>
          <w:lang w:val="en-US"/>
        </w:rPr>
        <w:t>Moodle 4.0 support</w:t>
      </w:r>
      <w:r>
        <w:rPr>
          <w:lang w:val="en-US"/>
        </w:rPr>
        <w:t>s</w:t>
      </w:r>
      <w:r w:rsidRPr="0088593B">
        <w:rPr>
          <w:lang w:val="en-US"/>
        </w:rPr>
        <w:t xml:space="preserve"> LTI 1.3 and LTI Advantage</w:t>
      </w:r>
    </w:p>
    <w:p w14:paraId="5BB840FC" w14:textId="79189F3F" w:rsidR="00FE212E" w:rsidRDefault="00FE212E">
      <w:pPr>
        <w:rPr>
          <w:lang w:val="en-US"/>
        </w:rPr>
      </w:pPr>
      <w:r>
        <w:rPr>
          <w:lang w:val="en-US"/>
        </w:rPr>
        <w:t xml:space="preserve">Moodle 4.0 patched </w:t>
      </w:r>
      <w:r w:rsidRPr="00FE212E">
        <w:rPr>
          <w:lang w:val="en-US"/>
        </w:rPr>
        <w:t>to allow integration with SLS</w:t>
      </w:r>
    </w:p>
    <w:p w14:paraId="7C4F93C1" w14:textId="13E45198" w:rsidR="00FE212E" w:rsidRPr="0088593B" w:rsidRDefault="0088593B">
      <w:pPr>
        <w:rPr>
          <w:lang w:val="en-US"/>
        </w:rPr>
      </w:pPr>
      <w:r>
        <w:rPr>
          <w:lang w:val="en-US"/>
        </w:rPr>
        <w:t>SLS partially supports LTI 1.3 and does not support LTI Advantage</w:t>
      </w:r>
    </w:p>
    <w:p w14:paraId="49FB5C34" w14:textId="77777777" w:rsidR="0088593B" w:rsidRDefault="0088593B">
      <w:pPr>
        <w:rPr>
          <w:lang w:val="en-US"/>
        </w:rPr>
      </w:pPr>
      <w:r w:rsidRPr="0088593B">
        <w:rPr>
          <w:lang w:val="en-US"/>
        </w:rPr>
        <w:t xml:space="preserve">References: </w:t>
      </w:r>
    </w:p>
    <w:p w14:paraId="1CD02F28" w14:textId="1D9EBF1E" w:rsidR="0088593B" w:rsidRPr="0088593B" w:rsidRDefault="0088593B" w:rsidP="0088593B">
      <w:pPr>
        <w:pStyle w:val="ListParagraph"/>
        <w:numPr>
          <w:ilvl w:val="0"/>
          <w:numId w:val="1"/>
        </w:numPr>
        <w:rPr>
          <w:lang w:val="en-US"/>
        </w:rPr>
      </w:pPr>
      <w:r w:rsidRPr="0088593B">
        <w:rPr>
          <w:lang w:val="en-US"/>
        </w:rPr>
        <w:t xml:space="preserve">Publish as LTI tool in Moodle, available at  </w:t>
      </w:r>
      <w:hyperlink r:id="rId7" w:anchor="Custom_launch_parameters" w:history="1">
        <w:r w:rsidRPr="0088593B">
          <w:rPr>
            <w:rStyle w:val="Hyperlink"/>
            <w:lang w:val="en-US"/>
          </w:rPr>
          <w:t>https://docs.moodle.org/400/en/Publish_as_LTI_tool#Custom_launch_parameters</w:t>
        </w:r>
      </w:hyperlink>
    </w:p>
    <w:p w14:paraId="20F36300" w14:textId="1BEF5D6E" w:rsidR="0088593B" w:rsidRDefault="0088593B" w:rsidP="0088593B">
      <w:pPr>
        <w:pStyle w:val="ListParagraph"/>
        <w:numPr>
          <w:ilvl w:val="0"/>
          <w:numId w:val="1"/>
        </w:numPr>
        <w:rPr>
          <w:lang w:val="en-US"/>
        </w:rPr>
      </w:pPr>
      <w:r w:rsidRPr="0088593B">
        <w:rPr>
          <w:lang w:val="en-US"/>
        </w:rPr>
        <w:t xml:space="preserve">List of LTI Advantage certified products, available at </w:t>
      </w:r>
      <w:hyperlink r:id="rId8" w:history="1">
        <w:r w:rsidRPr="0088593B">
          <w:rPr>
            <w:rStyle w:val="Hyperlink"/>
            <w:lang w:val="en-US"/>
          </w:rPr>
          <w:t>https://www.imsglobal.org/ltiadvantage</w:t>
        </w:r>
      </w:hyperlink>
      <w:r w:rsidRPr="0088593B">
        <w:rPr>
          <w:lang w:val="en-US"/>
        </w:rPr>
        <w:t xml:space="preserve"> </w:t>
      </w:r>
    </w:p>
    <w:p w14:paraId="675A5314" w14:textId="394D1427" w:rsidR="0015685E" w:rsidRPr="00FB537A" w:rsidRDefault="0015685E" w:rsidP="00FB537A">
      <w:pPr>
        <w:pStyle w:val="ListParagraph"/>
        <w:numPr>
          <w:ilvl w:val="0"/>
          <w:numId w:val="1"/>
        </w:numPr>
        <w:rPr>
          <w:lang w:val="en-US"/>
        </w:rPr>
      </w:pPr>
      <w:r w:rsidRPr="00DD3E1F">
        <w:rPr>
          <w:lang w:val="en-US"/>
        </w:rPr>
        <w:t xml:space="preserve">Integration </w:t>
      </w:r>
      <w:r w:rsidRPr="0015685E">
        <w:rPr>
          <w:lang w:val="en-US"/>
        </w:rPr>
        <w:t>with SLS</w:t>
      </w:r>
      <w:r>
        <w:rPr>
          <w:lang w:val="en-US"/>
        </w:rPr>
        <w:t xml:space="preserve">, available at </w:t>
      </w:r>
      <w:hyperlink r:id="rId9" w:history="1">
        <w:r w:rsidRPr="00294265">
          <w:rPr>
            <w:rStyle w:val="Hyperlink"/>
            <w:lang w:val="en-US"/>
          </w:rPr>
          <w:t>https://docs.learning.moe.edu.sg/sls/partners/integration/integrationsls.html</w:t>
        </w:r>
      </w:hyperlink>
    </w:p>
    <w:p w14:paraId="73059EEB" w14:textId="77753D95" w:rsidR="009A4F2E" w:rsidRPr="00952D1E" w:rsidRDefault="008059CF" w:rsidP="009A4F2E">
      <w:pPr>
        <w:rPr>
          <w:i/>
          <w:iCs/>
          <w:lang w:val="en-US"/>
        </w:rPr>
      </w:pPr>
      <w:r w:rsidRPr="009A4F2E">
        <w:rPr>
          <w:b/>
          <w:bCs/>
          <w:lang w:val="en-US"/>
        </w:rPr>
        <w:t xml:space="preserve">Step 1. </w:t>
      </w:r>
      <w:r w:rsidR="009A4F2E" w:rsidRPr="009769EB">
        <w:rPr>
          <w:b/>
          <w:bCs/>
          <w:lang w:val="en-US"/>
        </w:rPr>
        <w:t>Enabling the 'Publish as LTI tool' feature</w:t>
      </w:r>
      <w:r w:rsidR="009769EB">
        <w:rPr>
          <w:b/>
          <w:bCs/>
          <w:lang w:val="en-US"/>
        </w:rPr>
        <w:t xml:space="preserve"> in Moodle</w:t>
      </w:r>
    </w:p>
    <w:p w14:paraId="76F4C649" w14:textId="313628C8" w:rsidR="009A4F2E" w:rsidRPr="009A4F2E" w:rsidRDefault="009A4F2E" w:rsidP="009A4F2E">
      <w:pPr>
        <w:rPr>
          <w:lang w:val="en-US"/>
        </w:rPr>
      </w:pPr>
      <w:r w:rsidRPr="009A4F2E">
        <w:rPr>
          <w:lang w:val="en-US"/>
        </w:rPr>
        <w:t>A</w:t>
      </w:r>
      <w:r w:rsidR="009769EB">
        <w:rPr>
          <w:lang w:val="en-US"/>
        </w:rPr>
        <w:t>s an</w:t>
      </w:r>
      <w:r w:rsidRPr="009A4F2E">
        <w:rPr>
          <w:lang w:val="en-US"/>
        </w:rPr>
        <w:t xml:space="preserve"> admin</w:t>
      </w:r>
      <w:r w:rsidR="007806DF">
        <w:rPr>
          <w:lang w:val="en-US"/>
        </w:rPr>
        <w:t xml:space="preserve"> user, </w:t>
      </w:r>
      <w:r w:rsidRPr="009A4F2E">
        <w:rPr>
          <w:lang w:val="en-US"/>
        </w:rPr>
        <w:t>enable the 'Publish as LTI tool' for use across the site:</w:t>
      </w:r>
    </w:p>
    <w:p w14:paraId="419630D9" w14:textId="65EEB9CB" w:rsidR="00952D1E" w:rsidRDefault="009A4F2E" w:rsidP="009A4F2E">
      <w:pPr>
        <w:pStyle w:val="ListParagraph"/>
        <w:numPr>
          <w:ilvl w:val="0"/>
          <w:numId w:val="2"/>
        </w:numPr>
        <w:rPr>
          <w:lang w:val="en-US"/>
        </w:rPr>
      </w:pPr>
      <w:r w:rsidRPr="00952D1E">
        <w:rPr>
          <w:lang w:val="en-US"/>
        </w:rPr>
        <w:t>Go to Site administration &gt; Plugins &gt; Authentication &gt; Manage authentication</w:t>
      </w:r>
      <w:r w:rsidR="00952D1E">
        <w:rPr>
          <w:lang w:val="en-US"/>
        </w:rPr>
        <w:t>,</w:t>
      </w:r>
      <w:r w:rsidRPr="00952D1E">
        <w:rPr>
          <w:lang w:val="en-US"/>
        </w:rPr>
        <w:t xml:space="preserve"> and enable LTI</w:t>
      </w:r>
    </w:p>
    <w:p w14:paraId="125A93C4" w14:textId="37E372B6" w:rsidR="00952D1E" w:rsidRDefault="00952D1E" w:rsidP="00952D1E">
      <w:pPr>
        <w:pStyle w:val="ListParagraph"/>
        <w:rPr>
          <w:lang w:val="en-US"/>
        </w:rPr>
      </w:pPr>
    </w:p>
    <w:p w14:paraId="2BB485E9" w14:textId="1D9AE9A7" w:rsidR="00952D1E" w:rsidRDefault="00952D1E" w:rsidP="00952D1E">
      <w:pPr>
        <w:pStyle w:val="ListParagraph"/>
        <w:ind w:left="0"/>
        <w:jc w:val="center"/>
        <w:rPr>
          <w:lang w:val="en-US"/>
        </w:rPr>
      </w:pPr>
      <w:r>
        <w:rPr>
          <w:noProof/>
        </w:rPr>
        <w:drawing>
          <wp:inline distT="0" distB="0" distL="0" distR="0" wp14:anchorId="3B516A70" wp14:editId="192DF876">
            <wp:extent cx="3325314" cy="2246971"/>
            <wp:effectExtent l="19050" t="19050" r="27940"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5321" cy="2253733"/>
                    </a:xfrm>
                    <a:prstGeom prst="rect">
                      <a:avLst/>
                    </a:prstGeom>
                    <a:noFill/>
                    <a:ln>
                      <a:solidFill>
                        <a:schemeClr val="tx1"/>
                      </a:solidFill>
                    </a:ln>
                  </pic:spPr>
                </pic:pic>
              </a:graphicData>
            </a:graphic>
          </wp:inline>
        </w:drawing>
      </w:r>
    </w:p>
    <w:p w14:paraId="35FEC6B5" w14:textId="77777777" w:rsidR="00952D1E" w:rsidRDefault="00952D1E" w:rsidP="00952D1E">
      <w:pPr>
        <w:pStyle w:val="ListParagraph"/>
        <w:rPr>
          <w:lang w:val="en-US"/>
        </w:rPr>
      </w:pPr>
    </w:p>
    <w:p w14:paraId="53883707" w14:textId="7EBC4360" w:rsidR="009A4F2E" w:rsidRDefault="009A4F2E" w:rsidP="009A4F2E">
      <w:pPr>
        <w:pStyle w:val="ListParagraph"/>
        <w:numPr>
          <w:ilvl w:val="0"/>
          <w:numId w:val="2"/>
        </w:numPr>
        <w:rPr>
          <w:lang w:val="en-US"/>
        </w:rPr>
      </w:pPr>
      <w:r w:rsidRPr="00952D1E">
        <w:rPr>
          <w:lang w:val="en-US"/>
        </w:rPr>
        <w:t xml:space="preserve">Go to Site administration &gt; Plugins &gt; Enrolments &gt; Manage </w:t>
      </w:r>
      <w:proofErr w:type="spellStart"/>
      <w:r w:rsidRPr="00952D1E">
        <w:rPr>
          <w:lang w:val="en-US"/>
        </w:rPr>
        <w:t>enrol</w:t>
      </w:r>
      <w:proofErr w:type="spellEnd"/>
      <w:r w:rsidRPr="00952D1E">
        <w:rPr>
          <w:lang w:val="en-US"/>
        </w:rPr>
        <w:t xml:space="preserve"> plugins</w:t>
      </w:r>
      <w:r w:rsidR="00952D1E">
        <w:rPr>
          <w:lang w:val="en-US"/>
        </w:rPr>
        <w:t>,</w:t>
      </w:r>
      <w:r w:rsidRPr="00952D1E">
        <w:rPr>
          <w:lang w:val="en-US"/>
        </w:rPr>
        <w:t xml:space="preserve"> and enable 'Publish as LTI tool'</w:t>
      </w:r>
    </w:p>
    <w:p w14:paraId="1771B463" w14:textId="54B9C257" w:rsidR="00952D1E" w:rsidRPr="00952D1E" w:rsidRDefault="00356682" w:rsidP="00356682">
      <w:pPr>
        <w:jc w:val="center"/>
        <w:rPr>
          <w:lang w:val="en-US"/>
        </w:rPr>
      </w:pPr>
      <w:r w:rsidRPr="00356682">
        <w:rPr>
          <w:noProof/>
          <w:lang w:val="en-US"/>
        </w:rPr>
        <w:lastRenderedPageBreak/>
        <w:drawing>
          <wp:inline distT="0" distB="0" distL="0" distR="0" wp14:anchorId="7561605D" wp14:editId="67DEA1FC">
            <wp:extent cx="4038781" cy="2273835"/>
            <wp:effectExtent l="19050" t="19050" r="1905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45376" cy="2277548"/>
                    </a:xfrm>
                    <a:prstGeom prst="rect">
                      <a:avLst/>
                    </a:prstGeom>
                    <a:ln>
                      <a:solidFill>
                        <a:schemeClr val="tx1"/>
                      </a:solidFill>
                    </a:ln>
                  </pic:spPr>
                </pic:pic>
              </a:graphicData>
            </a:graphic>
          </wp:inline>
        </w:drawing>
      </w:r>
    </w:p>
    <w:p w14:paraId="2BB3FB62" w14:textId="286DAD39" w:rsidR="009A4F2E" w:rsidRDefault="00356682" w:rsidP="00356682">
      <w:pPr>
        <w:pStyle w:val="ListParagraph"/>
        <w:numPr>
          <w:ilvl w:val="0"/>
          <w:numId w:val="2"/>
        </w:numPr>
        <w:rPr>
          <w:lang w:val="en-US"/>
        </w:rPr>
      </w:pPr>
      <w:r>
        <w:rPr>
          <w:lang w:val="en-US"/>
        </w:rPr>
        <w:t xml:space="preserve">Optionally, go to Settings of </w:t>
      </w:r>
      <w:r w:rsidRPr="00952D1E">
        <w:rPr>
          <w:lang w:val="en-US"/>
        </w:rPr>
        <w:t>'Publish as LTI tool'</w:t>
      </w:r>
      <w:r>
        <w:rPr>
          <w:lang w:val="en-US"/>
        </w:rPr>
        <w:t xml:space="preserve"> and fill the properties</w:t>
      </w:r>
    </w:p>
    <w:p w14:paraId="284A0393" w14:textId="44D9654D" w:rsidR="00356682" w:rsidRPr="00356682" w:rsidRDefault="00356682" w:rsidP="00356682">
      <w:pPr>
        <w:jc w:val="center"/>
        <w:rPr>
          <w:lang w:val="en-US"/>
        </w:rPr>
      </w:pPr>
      <w:r w:rsidRPr="00356682">
        <w:rPr>
          <w:noProof/>
          <w:lang w:val="en-US"/>
        </w:rPr>
        <w:drawing>
          <wp:inline distT="0" distB="0" distL="0" distR="0" wp14:anchorId="63101B41" wp14:editId="779EF6C4">
            <wp:extent cx="4373517" cy="3025023"/>
            <wp:effectExtent l="19050" t="19050" r="27305" b="234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82620" cy="3031319"/>
                    </a:xfrm>
                    <a:prstGeom prst="rect">
                      <a:avLst/>
                    </a:prstGeom>
                    <a:ln>
                      <a:solidFill>
                        <a:schemeClr val="tx1"/>
                      </a:solidFill>
                    </a:ln>
                  </pic:spPr>
                </pic:pic>
              </a:graphicData>
            </a:graphic>
          </wp:inline>
        </w:drawing>
      </w:r>
    </w:p>
    <w:p w14:paraId="32BFB166" w14:textId="129B2C77" w:rsidR="009A4F2E" w:rsidRDefault="009A4F2E" w:rsidP="009A4F2E">
      <w:pPr>
        <w:rPr>
          <w:lang w:val="en-US"/>
        </w:rPr>
      </w:pPr>
      <w:r w:rsidRPr="009A4F2E">
        <w:rPr>
          <w:lang w:val="en-US"/>
        </w:rPr>
        <w:t>It is recommended that the site administration setting 'Allow frame embedding' is enabled (in "Site Administration &gt; Security &gt; HTTP security") so that tools can be displayed within a frame rather than in a new window, if desired.</w:t>
      </w:r>
    </w:p>
    <w:p w14:paraId="66059304" w14:textId="143993A4" w:rsidR="00356682" w:rsidRPr="009A4F2E" w:rsidRDefault="008F6C43" w:rsidP="007806DF">
      <w:pPr>
        <w:jc w:val="center"/>
        <w:rPr>
          <w:lang w:val="en-US"/>
        </w:rPr>
      </w:pPr>
      <w:r w:rsidRPr="008F6C43">
        <w:rPr>
          <w:noProof/>
          <w:lang w:val="en-US"/>
        </w:rPr>
        <w:drawing>
          <wp:inline distT="0" distB="0" distL="0" distR="0" wp14:anchorId="7FE1BDA3" wp14:editId="7E5119AB">
            <wp:extent cx="5728607" cy="675120"/>
            <wp:effectExtent l="19050" t="19050" r="24765"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70996"/>
                    <a:stretch/>
                  </pic:blipFill>
                  <pic:spPr bwMode="auto">
                    <a:xfrm>
                      <a:off x="0" y="0"/>
                      <a:ext cx="5749603" cy="67759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E7F4627" w14:textId="6A1F2880" w:rsidR="008059CF" w:rsidRPr="009769EB" w:rsidRDefault="009769EB" w:rsidP="0015685E">
      <w:pPr>
        <w:rPr>
          <w:b/>
          <w:bCs/>
          <w:lang w:val="en-US"/>
        </w:rPr>
      </w:pPr>
      <w:r w:rsidRPr="009769EB">
        <w:rPr>
          <w:b/>
          <w:bCs/>
          <w:lang w:val="en-US"/>
        </w:rPr>
        <w:t>Step 2. Initial manual registration in Moodle</w:t>
      </w:r>
    </w:p>
    <w:p w14:paraId="141EC30B" w14:textId="77777777" w:rsidR="007806DF" w:rsidRDefault="009769EB" w:rsidP="009769EB">
      <w:pPr>
        <w:rPr>
          <w:lang w:val="en-US"/>
        </w:rPr>
      </w:pPr>
      <w:r w:rsidRPr="009769EB">
        <w:rPr>
          <w:lang w:val="en-US"/>
        </w:rPr>
        <w:t xml:space="preserve">As an admin user, </w:t>
      </w:r>
      <w:r w:rsidR="007806DF">
        <w:rPr>
          <w:lang w:val="en-US"/>
        </w:rPr>
        <w:t>create a new platform registration for SLS:</w:t>
      </w:r>
    </w:p>
    <w:p w14:paraId="350EC8F7" w14:textId="2F187BBC" w:rsidR="009769EB" w:rsidRPr="007806DF" w:rsidRDefault="007806DF" w:rsidP="007806DF">
      <w:pPr>
        <w:pStyle w:val="ListParagraph"/>
        <w:numPr>
          <w:ilvl w:val="0"/>
          <w:numId w:val="2"/>
        </w:numPr>
        <w:rPr>
          <w:lang w:val="en-US"/>
        </w:rPr>
      </w:pPr>
      <w:r>
        <w:rPr>
          <w:lang w:val="en-US"/>
        </w:rPr>
        <w:t>G</w:t>
      </w:r>
      <w:r w:rsidR="009769EB" w:rsidRPr="007806DF">
        <w:rPr>
          <w:lang w:val="en-US"/>
        </w:rPr>
        <w:t>o to "Site administration &gt; Plugins &gt; Enrolments &gt; Publish as LTI tool &gt; Tool registration"</w:t>
      </w:r>
    </w:p>
    <w:p w14:paraId="29103618" w14:textId="77777777" w:rsidR="007806DF" w:rsidRDefault="009769EB" w:rsidP="009769EB">
      <w:pPr>
        <w:pStyle w:val="ListParagraph"/>
        <w:numPr>
          <w:ilvl w:val="0"/>
          <w:numId w:val="2"/>
        </w:numPr>
        <w:rPr>
          <w:lang w:val="en-US"/>
        </w:rPr>
      </w:pPr>
      <w:r w:rsidRPr="007806DF">
        <w:rPr>
          <w:lang w:val="en-US"/>
        </w:rPr>
        <w:t>Click the "Register a platform" button to create a new platform registration</w:t>
      </w:r>
    </w:p>
    <w:p w14:paraId="2A8543EA" w14:textId="00AA872B" w:rsidR="009769EB" w:rsidRPr="007806DF" w:rsidRDefault="009769EB" w:rsidP="009769EB">
      <w:pPr>
        <w:pStyle w:val="ListParagraph"/>
        <w:numPr>
          <w:ilvl w:val="0"/>
          <w:numId w:val="2"/>
        </w:numPr>
        <w:rPr>
          <w:lang w:val="en-US"/>
        </w:rPr>
      </w:pPr>
      <w:r w:rsidRPr="007806DF">
        <w:rPr>
          <w:lang w:val="en-US"/>
        </w:rPr>
        <w:t>Enter the name of the platform and click "Continue"</w:t>
      </w:r>
    </w:p>
    <w:p w14:paraId="4861B428" w14:textId="6E823256" w:rsidR="009769EB" w:rsidRDefault="009769EB" w:rsidP="009769EB">
      <w:pPr>
        <w:rPr>
          <w:lang w:val="en-US"/>
        </w:rPr>
      </w:pPr>
      <w:r w:rsidRPr="009769EB">
        <w:rPr>
          <w:lang w:val="en-US"/>
        </w:rPr>
        <w:t>You'll see a "Tool details" tab</w:t>
      </w:r>
      <w:r w:rsidR="008B412E">
        <w:rPr>
          <w:lang w:val="en-US"/>
        </w:rPr>
        <w:t xml:space="preserve"> with the LTI endpoints</w:t>
      </w:r>
      <w:r w:rsidRPr="009769EB">
        <w:rPr>
          <w:lang w:val="en-US"/>
        </w:rPr>
        <w:t>.</w:t>
      </w:r>
    </w:p>
    <w:p w14:paraId="5CB4E842" w14:textId="75854535" w:rsidR="007806DF" w:rsidRDefault="007806DF" w:rsidP="007806DF">
      <w:pPr>
        <w:jc w:val="center"/>
        <w:rPr>
          <w:lang w:val="en-US"/>
        </w:rPr>
      </w:pPr>
      <w:r w:rsidRPr="007806DF">
        <w:rPr>
          <w:noProof/>
          <w:lang w:val="en-US"/>
        </w:rPr>
        <w:lastRenderedPageBreak/>
        <w:drawing>
          <wp:inline distT="0" distB="0" distL="0" distR="0" wp14:anchorId="14BD0648" wp14:editId="2B380083">
            <wp:extent cx="4596653" cy="2473779"/>
            <wp:effectExtent l="19050" t="19050" r="13970" b="222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40971" cy="2497629"/>
                    </a:xfrm>
                    <a:prstGeom prst="rect">
                      <a:avLst/>
                    </a:prstGeom>
                    <a:ln>
                      <a:solidFill>
                        <a:schemeClr val="tx1"/>
                      </a:solidFill>
                    </a:ln>
                  </pic:spPr>
                </pic:pic>
              </a:graphicData>
            </a:graphic>
          </wp:inline>
        </w:drawing>
      </w:r>
    </w:p>
    <w:p w14:paraId="09858173" w14:textId="524E1271" w:rsidR="00345579" w:rsidRPr="009769EB" w:rsidRDefault="00345579" w:rsidP="00345579">
      <w:pPr>
        <w:rPr>
          <w:b/>
          <w:bCs/>
          <w:lang w:val="en-US"/>
        </w:rPr>
      </w:pPr>
      <w:r w:rsidRPr="009769EB">
        <w:rPr>
          <w:b/>
          <w:bCs/>
          <w:lang w:val="en-US"/>
        </w:rPr>
        <w:t xml:space="preserve">Step </w:t>
      </w:r>
      <w:r>
        <w:rPr>
          <w:b/>
          <w:bCs/>
          <w:lang w:val="en-US"/>
        </w:rPr>
        <w:t>3</w:t>
      </w:r>
      <w:r w:rsidRPr="009769EB">
        <w:rPr>
          <w:b/>
          <w:bCs/>
          <w:lang w:val="en-US"/>
        </w:rPr>
        <w:t xml:space="preserve">. </w:t>
      </w:r>
      <w:r>
        <w:rPr>
          <w:b/>
          <w:bCs/>
          <w:lang w:val="en-US"/>
        </w:rPr>
        <w:t>M</w:t>
      </w:r>
      <w:r w:rsidRPr="009769EB">
        <w:rPr>
          <w:b/>
          <w:bCs/>
          <w:lang w:val="en-US"/>
        </w:rPr>
        <w:t xml:space="preserve">anual registration in </w:t>
      </w:r>
      <w:r>
        <w:rPr>
          <w:b/>
          <w:bCs/>
          <w:lang w:val="en-US"/>
        </w:rPr>
        <w:t>SLS</w:t>
      </w:r>
    </w:p>
    <w:p w14:paraId="4305BDA7" w14:textId="20ACE2DB" w:rsidR="007806DF" w:rsidRDefault="00345579" w:rsidP="009769EB">
      <w:pPr>
        <w:rPr>
          <w:lang w:val="en-US"/>
        </w:rPr>
      </w:pPr>
      <w:r>
        <w:rPr>
          <w:lang w:val="en-US"/>
        </w:rPr>
        <w:t>As an App Admin user, add an LTI App using the Moodle information:</w:t>
      </w:r>
    </w:p>
    <w:p w14:paraId="2387B836" w14:textId="3F6967CE" w:rsidR="00345579" w:rsidRDefault="00345579" w:rsidP="00345579">
      <w:pPr>
        <w:pStyle w:val="ListParagraph"/>
        <w:numPr>
          <w:ilvl w:val="0"/>
          <w:numId w:val="2"/>
        </w:numPr>
        <w:rPr>
          <w:lang w:val="en-US"/>
        </w:rPr>
      </w:pPr>
      <w:r>
        <w:rPr>
          <w:lang w:val="en-US"/>
        </w:rPr>
        <w:t xml:space="preserve">Go to </w:t>
      </w:r>
      <w:r w:rsidRPr="007806DF">
        <w:rPr>
          <w:lang w:val="en-US"/>
        </w:rPr>
        <w:t>"</w:t>
      </w:r>
      <w:r>
        <w:rPr>
          <w:lang w:val="en-US"/>
        </w:rPr>
        <w:t>Administration &gt; App Admin &gt; Manage Apps"</w:t>
      </w:r>
    </w:p>
    <w:p w14:paraId="4D8BCE53" w14:textId="29BB1203" w:rsidR="00345579" w:rsidRDefault="00345579" w:rsidP="00345579">
      <w:pPr>
        <w:pStyle w:val="ListParagraph"/>
        <w:numPr>
          <w:ilvl w:val="0"/>
          <w:numId w:val="2"/>
        </w:numPr>
        <w:rPr>
          <w:lang w:val="en-US"/>
        </w:rPr>
      </w:pPr>
      <w:r w:rsidRPr="007806DF">
        <w:rPr>
          <w:lang w:val="en-US"/>
        </w:rPr>
        <w:t>Click the "</w:t>
      </w:r>
      <w:r>
        <w:rPr>
          <w:lang w:val="en-US"/>
        </w:rPr>
        <w:t>Add New App</w:t>
      </w:r>
      <w:r w:rsidRPr="007806DF">
        <w:rPr>
          <w:lang w:val="en-US"/>
        </w:rPr>
        <w:t xml:space="preserve">" button to create a new </w:t>
      </w:r>
      <w:r>
        <w:rPr>
          <w:lang w:val="en-US"/>
        </w:rPr>
        <w:t>App</w:t>
      </w:r>
    </w:p>
    <w:p w14:paraId="7663216C" w14:textId="31A3A118" w:rsidR="00345579" w:rsidRDefault="00345579" w:rsidP="00345579">
      <w:pPr>
        <w:pStyle w:val="ListParagraph"/>
        <w:numPr>
          <w:ilvl w:val="0"/>
          <w:numId w:val="2"/>
        </w:numPr>
        <w:rPr>
          <w:lang w:val="en-US"/>
        </w:rPr>
      </w:pPr>
      <w:r w:rsidRPr="007806DF">
        <w:rPr>
          <w:lang w:val="en-US"/>
        </w:rPr>
        <w:t>Enter the name</w:t>
      </w:r>
      <w:r>
        <w:rPr>
          <w:lang w:val="en-US"/>
        </w:rPr>
        <w:t xml:space="preserve">, description, division, </w:t>
      </w:r>
      <w:proofErr w:type="gramStart"/>
      <w:r>
        <w:rPr>
          <w:lang w:val="en-US"/>
        </w:rPr>
        <w:t>branch</w:t>
      </w:r>
      <w:proofErr w:type="gramEnd"/>
      <w:r>
        <w:rPr>
          <w:lang w:val="en-US"/>
        </w:rPr>
        <w:t xml:space="preserve"> and icon, and optionally the rest of parameters </w:t>
      </w:r>
    </w:p>
    <w:p w14:paraId="21AE2A90" w14:textId="72AFC7A4" w:rsidR="00DC663C" w:rsidRDefault="00345579" w:rsidP="00345579">
      <w:pPr>
        <w:pStyle w:val="ListParagraph"/>
        <w:numPr>
          <w:ilvl w:val="0"/>
          <w:numId w:val="2"/>
        </w:numPr>
        <w:rPr>
          <w:lang w:val="en-US"/>
        </w:rPr>
      </w:pPr>
      <w:r>
        <w:rPr>
          <w:lang w:val="en-US"/>
        </w:rPr>
        <w:t>Change the tab "App Configuration"</w:t>
      </w:r>
      <w:r w:rsidR="00DC663C">
        <w:rPr>
          <w:lang w:val="en-US"/>
        </w:rPr>
        <w:t xml:space="preserve"> and enter the type LTI</w:t>
      </w:r>
    </w:p>
    <w:p w14:paraId="5C8AC41B" w14:textId="40BDD29B" w:rsidR="00DC663C" w:rsidRDefault="00DC663C" w:rsidP="00345579">
      <w:pPr>
        <w:pStyle w:val="ListParagraph"/>
        <w:numPr>
          <w:ilvl w:val="0"/>
          <w:numId w:val="2"/>
        </w:numPr>
        <w:rPr>
          <w:lang w:val="en-US"/>
        </w:rPr>
      </w:pPr>
      <w:r>
        <w:rPr>
          <w:lang w:val="en-US"/>
        </w:rPr>
        <w:t>The App configuration depends on the Moodle configuration and your preferences. An example is the following one:</w:t>
      </w:r>
    </w:p>
    <w:p w14:paraId="4D454858" w14:textId="0A166870" w:rsidR="00DC663C" w:rsidRDefault="00DC663C" w:rsidP="00DC663C">
      <w:pPr>
        <w:pStyle w:val="ListParagraph"/>
        <w:numPr>
          <w:ilvl w:val="1"/>
          <w:numId w:val="2"/>
        </w:numPr>
        <w:rPr>
          <w:lang w:val="en-US"/>
        </w:rPr>
      </w:pPr>
      <w:r>
        <w:rPr>
          <w:lang w:val="en-US"/>
        </w:rPr>
        <w:t>Public Key: "ignored"</w:t>
      </w:r>
    </w:p>
    <w:p w14:paraId="18B15267" w14:textId="0F60A044" w:rsidR="00DC663C" w:rsidRDefault="00DC663C" w:rsidP="00DC663C">
      <w:pPr>
        <w:pStyle w:val="ListParagraph"/>
        <w:numPr>
          <w:ilvl w:val="1"/>
          <w:numId w:val="2"/>
        </w:numPr>
        <w:rPr>
          <w:lang w:val="en-US"/>
        </w:rPr>
      </w:pPr>
      <w:r>
        <w:rPr>
          <w:lang w:val="en-US"/>
        </w:rPr>
        <w:t>OIDC Login URL</w:t>
      </w:r>
      <w:r w:rsidR="00187C64">
        <w:rPr>
          <w:lang w:val="en-US"/>
        </w:rPr>
        <w:t xml:space="preserve">: </w:t>
      </w:r>
      <w:hyperlink r:id="rId15" w:history="1">
        <w:r w:rsidR="00187C64" w:rsidRPr="00A62301">
          <w:rPr>
            <w:rStyle w:val="Hyperlink"/>
            <w:lang w:val="en-US"/>
          </w:rPr>
          <w:t>https://iwant2study.org/moodle402/enrol/lti/login.php</w:t>
        </w:r>
      </w:hyperlink>
    </w:p>
    <w:p w14:paraId="701211F7" w14:textId="29B0F9D5" w:rsidR="00187C64" w:rsidRDefault="00187C64" w:rsidP="00DC663C">
      <w:pPr>
        <w:pStyle w:val="ListParagraph"/>
        <w:numPr>
          <w:ilvl w:val="1"/>
          <w:numId w:val="2"/>
        </w:numPr>
        <w:rPr>
          <w:lang w:val="en-US"/>
        </w:rPr>
      </w:pPr>
      <w:r w:rsidRPr="00187C64">
        <w:rPr>
          <w:lang w:val="en-US"/>
        </w:rPr>
        <w:t>Searchable in App Library</w:t>
      </w:r>
      <w:r>
        <w:rPr>
          <w:lang w:val="en-US"/>
        </w:rPr>
        <w:t xml:space="preserve">: </w:t>
      </w:r>
      <w:hyperlink r:id="rId16" w:history="1">
        <w:r w:rsidRPr="00A62301">
          <w:rPr>
            <w:rStyle w:val="Hyperlink"/>
            <w:lang w:val="en-US"/>
          </w:rPr>
          <w:t>https://iwant2study.org/moodle402/enrol/lti/launch.php</w:t>
        </w:r>
      </w:hyperlink>
    </w:p>
    <w:p w14:paraId="5A1171C1" w14:textId="5182BCF2" w:rsidR="00187C64" w:rsidRPr="00187C64" w:rsidRDefault="00187C64" w:rsidP="00187C64">
      <w:pPr>
        <w:pStyle w:val="ListParagraph"/>
        <w:numPr>
          <w:ilvl w:val="1"/>
          <w:numId w:val="2"/>
        </w:numPr>
        <w:rPr>
          <w:lang w:val="en-US"/>
        </w:rPr>
      </w:pPr>
      <w:r w:rsidRPr="00187C64">
        <w:rPr>
          <w:lang w:val="en-US"/>
        </w:rPr>
        <w:t>Installable to Class / Group</w:t>
      </w:r>
      <w:r>
        <w:rPr>
          <w:lang w:val="en-US"/>
        </w:rPr>
        <w:t xml:space="preserve">: </w:t>
      </w:r>
      <w:hyperlink r:id="rId17" w:history="1">
        <w:r w:rsidRPr="00A62301">
          <w:rPr>
            <w:rStyle w:val="Hyperlink"/>
            <w:lang w:val="en-US"/>
          </w:rPr>
          <w:t>https://iwant2study.org/moodle402/enrol/lti/launch.php</w:t>
        </w:r>
      </w:hyperlink>
    </w:p>
    <w:p w14:paraId="2CEE9026" w14:textId="05007B36" w:rsidR="00187C64" w:rsidRPr="00187C64" w:rsidRDefault="00187C64" w:rsidP="00187C64">
      <w:pPr>
        <w:pStyle w:val="ListParagraph"/>
        <w:numPr>
          <w:ilvl w:val="1"/>
          <w:numId w:val="2"/>
        </w:numPr>
        <w:rPr>
          <w:lang w:val="en-US"/>
        </w:rPr>
      </w:pPr>
      <w:r w:rsidRPr="00187C64">
        <w:rPr>
          <w:lang w:val="en-US"/>
        </w:rPr>
        <w:t>Embeddable to Lesson</w:t>
      </w:r>
      <w:r>
        <w:rPr>
          <w:lang w:val="en-US"/>
        </w:rPr>
        <w:t xml:space="preserve">: </w:t>
      </w:r>
      <w:hyperlink r:id="rId18" w:history="1">
        <w:r w:rsidRPr="00A62301">
          <w:rPr>
            <w:rStyle w:val="Hyperlink"/>
            <w:lang w:val="en-US"/>
          </w:rPr>
          <w:t>https://iwant2study.org/moodle402/enrol/lti/launch.php</w:t>
        </w:r>
      </w:hyperlink>
    </w:p>
    <w:p w14:paraId="09228B4E" w14:textId="0355023E" w:rsidR="00187C64" w:rsidRPr="00187C64" w:rsidRDefault="00187C64" w:rsidP="00187C64">
      <w:pPr>
        <w:pStyle w:val="ListParagraph"/>
        <w:numPr>
          <w:ilvl w:val="1"/>
          <w:numId w:val="2"/>
        </w:numPr>
        <w:rPr>
          <w:lang w:val="en-US"/>
        </w:rPr>
      </w:pPr>
      <w:r w:rsidRPr="00187C64">
        <w:rPr>
          <w:lang w:val="en-US"/>
        </w:rPr>
        <w:t>Whitelisted Domains (Maximum 10 Domains)</w:t>
      </w:r>
      <w:r>
        <w:rPr>
          <w:lang w:val="en-US"/>
        </w:rPr>
        <w:t xml:space="preserve">: </w:t>
      </w:r>
      <w:r w:rsidRPr="00187C64">
        <w:rPr>
          <w:lang w:val="en-US"/>
        </w:rPr>
        <w:t>vle.dev.sls.ufinity.com,</w:t>
      </w:r>
      <w:r>
        <w:rPr>
          <w:lang w:val="en-US"/>
        </w:rPr>
        <w:t xml:space="preserve"> </w:t>
      </w:r>
      <w:r w:rsidRPr="00187C64">
        <w:rPr>
          <w:lang w:val="en-US"/>
        </w:rPr>
        <w:t>dev.sls.ufinity.com,</w:t>
      </w:r>
      <w:r>
        <w:rPr>
          <w:lang w:val="en-US"/>
        </w:rPr>
        <w:t xml:space="preserve"> </w:t>
      </w:r>
      <w:r w:rsidRPr="00187C64">
        <w:rPr>
          <w:lang w:val="en-US"/>
        </w:rPr>
        <w:t>vle.learning.moe.edu.sg,</w:t>
      </w:r>
      <w:r>
        <w:rPr>
          <w:lang w:val="en-US"/>
        </w:rPr>
        <w:t xml:space="preserve"> </w:t>
      </w:r>
      <w:r w:rsidRPr="00187C64">
        <w:rPr>
          <w:lang w:val="en-US"/>
        </w:rPr>
        <w:t>iwant2study.org</w:t>
      </w:r>
    </w:p>
    <w:p w14:paraId="14A321EB" w14:textId="77777777" w:rsidR="00187C64" w:rsidRDefault="00DC663C" w:rsidP="009769EB">
      <w:pPr>
        <w:pStyle w:val="ListParagraph"/>
        <w:numPr>
          <w:ilvl w:val="0"/>
          <w:numId w:val="2"/>
        </w:numPr>
        <w:rPr>
          <w:lang w:val="en-US"/>
        </w:rPr>
      </w:pPr>
      <w:r>
        <w:rPr>
          <w:lang w:val="en-US"/>
        </w:rPr>
        <w:t>C</w:t>
      </w:r>
      <w:r w:rsidRPr="007806DF">
        <w:rPr>
          <w:lang w:val="en-US"/>
        </w:rPr>
        <w:t>lick "</w:t>
      </w:r>
      <w:r>
        <w:rPr>
          <w:lang w:val="en-US"/>
        </w:rPr>
        <w:t>Save</w:t>
      </w:r>
      <w:r w:rsidRPr="007806DF">
        <w:rPr>
          <w:lang w:val="en-US"/>
        </w:rPr>
        <w:t>"</w:t>
      </w:r>
      <w:r>
        <w:rPr>
          <w:lang w:val="en-US"/>
        </w:rPr>
        <w:t xml:space="preserve"> and then click the button "Edit App Availability" </w:t>
      </w:r>
      <w:proofErr w:type="gramStart"/>
      <w:r w:rsidR="00187C64">
        <w:rPr>
          <w:lang w:val="en-US"/>
        </w:rPr>
        <w:t>in order to</w:t>
      </w:r>
      <w:proofErr w:type="gramEnd"/>
      <w:r w:rsidR="00187C64">
        <w:rPr>
          <w:lang w:val="en-US"/>
        </w:rPr>
        <w:t xml:space="preserve"> make available the App.</w:t>
      </w:r>
    </w:p>
    <w:p w14:paraId="72E8746E" w14:textId="10BBB5C7" w:rsidR="00345579" w:rsidRPr="00187C64" w:rsidRDefault="008B412E" w:rsidP="008B412E">
      <w:pPr>
        <w:jc w:val="center"/>
        <w:rPr>
          <w:lang w:val="en-US"/>
        </w:rPr>
      </w:pPr>
      <w:r w:rsidRPr="008B412E">
        <w:rPr>
          <w:noProof/>
          <w:lang w:val="en-US"/>
        </w:rPr>
        <w:lastRenderedPageBreak/>
        <w:drawing>
          <wp:inline distT="0" distB="0" distL="0" distR="0" wp14:anchorId="2DBCC122" wp14:editId="353A181C">
            <wp:extent cx="4423219" cy="4438650"/>
            <wp:effectExtent l="19050" t="19050" r="1587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31086" cy="4446544"/>
                    </a:xfrm>
                    <a:prstGeom prst="rect">
                      <a:avLst/>
                    </a:prstGeom>
                    <a:ln>
                      <a:solidFill>
                        <a:schemeClr val="tx1"/>
                      </a:solidFill>
                    </a:ln>
                  </pic:spPr>
                </pic:pic>
              </a:graphicData>
            </a:graphic>
          </wp:inline>
        </w:drawing>
      </w:r>
    </w:p>
    <w:p w14:paraId="19D2475C" w14:textId="5EAD3D92" w:rsidR="008B412E" w:rsidRPr="008B412E" w:rsidRDefault="008B412E" w:rsidP="008B412E">
      <w:pPr>
        <w:rPr>
          <w:b/>
          <w:bCs/>
          <w:lang w:val="en-US"/>
        </w:rPr>
      </w:pPr>
      <w:r w:rsidRPr="009769EB">
        <w:rPr>
          <w:b/>
          <w:bCs/>
          <w:lang w:val="en-US"/>
        </w:rPr>
        <w:t xml:space="preserve">Step </w:t>
      </w:r>
      <w:r>
        <w:rPr>
          <w:b/>
          <w:bCs/>
          <w:lang w:val="en-US"/>
        </w:rPr>
        <w:t>4</w:t>
      </w:r>
      <w:r w:rsidRPr="009769EB">
        <w:rPr>
          <w:b/>
          <w:bCs/>
          <w:lang w:val="en-US"/>
        </w:rPr>
        <w:t xml:space="preserve">. </w:t>
      </w:r>
      <w:r>
        <w:rPr>
          <w:b/>
          <w:bCs/>
          <w:lang w:val="en-US"/>
        </w:rPr>
        <w:t>Final</w:t>
      </w:r>
      <w:r w:rsidRPr="009769EB">
        <w:rPr>
          <w:b/>
          <w:bCs/>
          <w:lang w:val="en-US"/>
        </w:rPr>
        <w:t xml:space="preserve"> manual registration in Moodle</w:t>
      </w:r>
    </w:p>
    <w:p w14:paraId="47C066E3" w14:textId="77777777" w:rsidR="00412F2E" w:rsidRDefault="008B412E" w:rsidP="00412F2E">
      <w:pPr>
        <w:jc w:val="both"/>
        <w:rPr>
          <w:lang w:val="en-US"/>
        </w:rPr>
      </w:pPr>
      <w:r w:rsidRPr="008B412E">
        <w:rPr>
          <w:lang w:val="en-US"/>
        </w:rPr>
        <w:t xml:space="preserve">As the admin user, </w:t>
      </w:r>
      <w:r w:rsidR="00412F2E">
        <w:rPr>
          <w:lang w:val="en-US"/>
        </w:rPr>
        <w:t>complete the registration for SLS:</w:t>
      </w:r>
    </w:p>
    <w:p w14:paraId="5619CAC1" w14:textId="77343B09" w:rsidR="00412F2E" w:rsidRDefault="00412F2E" w:rsidP="008B412E">
      <w:pPr>
        <w:pStyle w:val="ListParagraph"/>
        <w:numPr>
          <w:ilvl w:val="0"/>
          <w:numId w:val="2"/>
        </w:numPr>
        <w:jc w:val="both"/>
        <w:rPr>
          <w:lang w:val="en-US"/>
        </w:rPr>
      </w:pPr>
      <w:r>
        <w:rPr>
          <w:lang w:val="en-US"/>
        </w:rPr>
        <w:t>G</w:t>
      </w:r>
      <w:r w:rsidR="008B412E" w:rsidRPr="00412F2E">
        <w:rPr>
          <w:lang w:val="en-US"/>
        </w:rPr>
        <w:t>o to "Site administration &gt; Plugins &gt; Enrolments &gt; Publish as LTI tool &gt; Tool registration"</w:t>
      </w:r>
      <w:r w:rsidRPr="00412F2E">
        <w:rPr>
          <w:lang w:val="en-US"/>
        </w:rPr>
        <w:t xml:space="preserve">. </w:t>
      </w:r>
      <w:r w:rsidR="008B412E" w:rsidRPr="00412F2E">
        <w:rPr>
          <w:lang w:val="en-US"/>
        </w:rPr>
        <w:t>If you have the registration open still, simply click the "Platform details" tab. If not, from the registration table, click the "View platform details" action. You'll see a table listing the various platform endpoints and identifiers.</w:t>
      </w:r>
    </w:p>
    <w:p w14:paraId="36897AE2" w14:textId="77777777" w:rsidR="00412F2E" w:rsidRDefault="008B412E" w:rsidP="008B412E">
      <w:pPr>
        <w:pStyle w:val="ListParagraph"/>
        <w:numPr>
          <w:ilvl w:val="0"/>
          <w:numId w:val="2"/>
        </w:numPr>
        <w:jc w:val="both"/>
        <w:rPr>
          <w:lang w:val="en-US"/>
        </w:rPr>
      </w:pPr>
      <w:r w:rsidRPr="00412F2E">
        <w:rPr>
          <w:lang w:val="en-US"/>
        </w:rPr>
        <w:t>Click "Edit platform details"</w:t>
      </w:r>
    </w:p>
    <w:p w14:paraId="0CE031FF" w14:textId="77777777" w:rsidR="00412F2E" w:rsidRDefault="008B412E" w:rsidP="00412F2E">
      <w:pPr>
        <w:pStyle w:val="ListParagraph"/>
        <w:numPr>
          <w:ilvl w:val="0"/>
          <w:numId w:val="2"/>
        </w:numPr>
        <w:jc w:val="both"/>
        <w:rPr>
          <w:lang w:val="en-US"/>
        </w:rPr>
      </w:pPr>
      <w:r w:rsidRPr="00412F2E">
        <w:rPr>
          <w:lang w:val="en-US"/>
        </w:rPr>
        <w:t xml:space="preserve">Copy the following values from </w:t>
      </w:r>
      <w:r w:rsidR="00412F2E">
        <w:rPr>
          <w:lang w:val="en-US"/>
        </w:rPr>
        <w:t>SLS</w:t>
      </w:r>
      <w:r w:rsidRPr="00412F2E">
        <w:rPr>
          <w:lang w:val="en-US"/>
        </w:rPr>
        <w:t>:</w:t>
      </w:r>
    </w:p>
    <w:p w14:paraId="7A61E573" w14:textId="5231A790" w:rsidR="008B412E" w:rsidRDefault="008B412E" w:rsidP="00412F2E">
      <w:pPr>
        <w:pStyle w:val="ListParagraph"/>
        <w:numPr>
          <w:ilvl w:val="1"/>
          <w:numId w:val="2"/>
        </w:numPr>
        <w:jc w:val="both"/>
        <w:rPr>
          <w:lang w:val="en-US"/>
        </w:rPr>
      </w:pPr>
      <w:r w:rsidRPr="00412F2E">
        <w:rPr>
          <w:lang w:val="en-US"/>
        </w:rPr>
        <w:t>Platform ID</w:t>
      </w:r>
      <w:r w:rsidR="00412F2E">
        <w:rPr>
          <w:lang w:val="en-US"/>
        </w:rPr>
        <w:t xml:space="preserve"> (issuer): </w:t>
      </w:r>
      <w:hyperlink r:id="rId20" w:history="1">
        <w:r w:rsidR="00412F2E" w:rsidRPr="00A62301">
          <w:rPr>
            <w:rStyle w:val="Hyperlink"/>
            <w:lang w:val="en-US"/>
          </w:rPr>
          <w:t>https://vle.dev.sls.ufinity.com</w:t>
        </w:r>
      </w:hyperlink>
    </w:p>
    <w:p w14:paraId="5A8DD26D" w14:textId="0E36C7EB" w:rsidR="00412F2E" w:rsidRDefault="00412F2E" w:rsidP="00412F2E">
      <w:pPr>
        <w:pStyle w:val="ListParagraph"/>
        <w:numPr>
          <w:ilvl w:val="1"/>
          <w:numId w:val="2"/>
        </w:numPr>
        <w:jc w:val="both"/>
        <w:rPr>
          <w:lang w:val="en-US"/>
        </w:rPr>
      </w:pPr>
      <w:r>
        <w:rPr>
          <w:lang w:val="en-US"/>
        </w:rPr>
        <w:t xml:space="preserve">Client ID: </w:t>
      </w:r>
      <w:r w:rsidRPr="00412F2E">
        <w:rPr>
          <w:lang w:val="en-US"/>
        </w:rPr>
        <w:t>76b5f118-d6b0-4a6b-9cfa-00fa3387e3d9</w:t>
      </w:r>
    </w:p>
    <w:p w14:paraId="66A04B46" w14:textId="0B351E1B" w:rsidR="00412F2E" w:rsidRDefault="00412F2E" w:rsidP="00412F2E">
      <w:pPr>
        <w:pStyle w:val="ListParagraph"/>
        <w:numPr>
          <w:ilvl w:val="1"/>
          <w:numId w:val="2"/>
        </w:numPr>
        <w:jc w:val="both"/>
        <w:rPr>
          <w:lang w:val="en-US"/>
        </w:rPr>
      </w:pPr>
      <w:r>
        <w:rPr>
          <w:lang w:val="en-US"/>
        </w:rPr>
        <w:t xml:space="preserve">Authentication request URL: </w:t>
      </w:r>
      <w:hyperlink r:id="rId21" w:history="1">
        <w:r w:rsidRPr="00A62301">
          <w:rPr>
            <w:rStyle w:val="Hyperlink"/>
            <w:lang w:val="en-US"/>
          </w:rPr>
          <w:t>https://vle.dev.sls.ufinity.com/lti/authorize/76b5f118-d6b0-4a6b-9cfa-00fa3387e3d9</w:t>
        </w:r>
      </w:hyperlink>
      <w:r>
        <w:rPr>
          <w:lang w:val="en-US"/>
        </w:rPr>
        <w:t xml:space="preserve"> </w:t>
      </w:r>
    </w:p>
    <w:p w14:paraId="63F69FAC" w14:textId="0158E8A6" w:rsidR="00412F2E" w:rsidRDefault="00412F2E" w:rsidP="00412F2E">
      <w:pPr>
        <w:pStyle w:val="ListParagraph"/>
        <w:numPr>
          <w:ilvl w:val="1"/>
          <w:numId w:val="2"/>
        </w:numPr>
        <w:jc w:val="both"/>
        <w:rPr>
          <w:lang w:val="en-US"/>
        </w:rPr>
      </w:pPr>
      <w:r>
        <w:rPr>
          <w:lang w:val="en-US"/>
        </w:rPr>
        <w:t xml:space="preserve">Public keyset URL: </w:t>
      </w:r>
      <w:hyperlink r:id="rId22" w:history="1">
        <w:r w:rsidRPr="00A62301">
          <w:rPr>
            <w:rStyle w:val="Hyperlink"/>
            <w:lang w:val="en-US"/>
          </w:rPr>
          <w:t>https://vle.dev.sls.ufinity.com/lti/key-set/76b5f118-d6b0-4a6b-9cfa-00fa3387e3d9</w:t>
        </w:r>
      </w:hyperlink>
      <w:r>
        <w:rPr>
          <w:lang w:val="en-US"/>
        </w:rPr>
        <w:t xml:space="preserve"> </w:t>
      </w:r>
    </w:p>
    <w:p w14:paraId="6A24A96B" w14:textId="095A37FE" w:rsidR="00412F2E" w:rsidRDefault="00412F2E" w:rsidP="00412F2E">
      <w:pPr>
        <w:pStyle w:val="ListParagraph"/>
        <w:numPr>
          <w:ilvl w:val="1"/>
          <w:numId w:val="2"/>
        </w:numPr>
        <w:jc w:val="both"/>
        <w:rPr>
          <w:lang w:val="en-US"/>
        </w:rPr>
      </w:pPr>
      <w:r>
        <w:rPr>
          <w:lang w:val="en-US"/>
        </w:rPr>
        <w:t xml:space="preserve">Access token URL: </w:t>
      </w:r>
      <w:hyperlink r:id="rId23" w:history="1">
        <w:r w:rsidRPr="00A62301">
          <w:rPr>
            <w:rStyle w:val="Hyperlink"/>
            <w:lang w:val="en-US"/>
          </w:rPr>
          <w:t>https://vle.dev.sls.ufinity.com/lti/authorize/76b5f118-d6b0-4a6b-9cfa-00fa3387e3d9</w:t>
        </w:r>
      </w:hyperlink>
      <w:r>
        <w:rPr>
          <w:lang w:val="en-US"/>
        </w:rPr>
        <w:t xml:space="preserve"> </w:t>
      </w:r>
    </w:p>
    <w:p w14:paraId="6522AFFD" w14:textId="2B19E501" w:rsidR="00124853" w:rsidRPr="00124853" w:rsidRDefault="00124853" w:rsidP="00124853">
      <w:pPr>
        <w:jc w:val="center"/>
        <w:rPr>
          <w:lang w:val="en-US"/>
        </w:rPr>
      </w:pPr>
      <w:r w:rsidRPr="007179F7">
        <w:rPr>
          <w:noProof/>
          <w:lang w:val="en-US"/>
        </w:rPr>
        <w:lastRenderedPageBreak/>
        <w:drawing>
          <wp:inline distT="0" distB="0" distL="0" distR="0" wp14:anchorId="1B731EC6" wp14:editId="2A704961">
            <wp:extent cx="4074160" cy="2875238"/>
            <wp:effectExtent l="19050" t="19050" r="21590" b="20955"/>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a:blip r:embed="rId24"/>
                    <a:stretch>
                      <a:fillRect/>
                    </a:stretch>
                  </pic:blipFill>
                  <pic:spPr>
                    <a:xfrm>
                      <a:off x="0" y="0"/>
                      <a:ext cx="4081292" cy="2880271"/>
                    </a:xfrm>
                    <a:prstGeom prst="rect">
                      <a:avLst/>
                    </a:prstGeom>
                    <a:ln>
                      <a:solidFill>
                        <a:schemeClr val="tx1"/>
                      </a:solidFill>
                    </a:ln>
                  </pic:spPr>
                </pic:pic>
              </a:graphicData>
            </a:graphic>
          </wp:inline>
        </w:drawing>
      </w:r>
    </w:p>
    <w:p w14:paraId="5358C5E3" w14:textId="77777777" w:rsidR="007179F7" w:rsidRDefault="008B412E" w:rsidP="008B412E">
      <w:pPr>
        <w:pStyle w:val="ListParagraph"/>
        <w:numPr>
          <w:ilvl w:val="0"/>
          <w:numId w:val="2"/>
        </w:numPr>
        <w:rPr>
          <w:lang w:val="en-US"/>
        </w:rPr>
      </w:pPr>
      <w:r w:rsidRPr="007179F7">
        <w:rPr>
          <w:lang w:val="en-US"/>
        </w:rPr>
        <w:t>Save</w:t>
      </w:r>
      <w:r w:rsidR="007179F7" w:rsidRPr="007179F7">
        <w:rPr>
          <w:lang w:val="en-US"/>
        </w:rPr>
        <w:t xml:space="preserve"> and, next, </w:t>
      </w:r>
      <w:r w:rsidRPr="007179F7">
        <w:rPr>
          <w:lang w:val="en-US"/>
        </w:rPr>
        <w:t>select the "Deployments" tab</w:t>
      </w:r>
    </w:p>
    <w:p w14:paraId="2E6E0424" w14:textId="4593B120" w:rsidR="007179F7" w:rsidRPr="00124853" w:rsidRDefault="008B412E" w:rsidP="00124853">
      <w:pPr>
        <w:pStyle w:val="ListParagraph"/>
        <w:numPr>
          <w:ilvl w:val="0"/>
          <w:numId w:val="2"/>
        </w:numPr>
        <w:rPr>
          <w:lang w:val="en-US"/>
        </w:rPr>
      </w:pPr>
      <w:r w:rsidRPr="007179F7">
        <w:rPr>
          <w:lang w:val="en-US"/>
        </w:rPr>
        <w:t>Click "Add a deployment"</w:t>
      </w:r>
      <w:r w:rsidR="007179F7">
        <w:rPr>
          <w:lang w:val="en-US"/>
        </w:rPr>
        <w:t xml:space="preserve">, enter a deployment name, copy </w:t>
      </w:r>
      <w:r w:rsidR="007179F7" w:rsidRPr="007179F7">
        <w:rPr>
          <w:i/>
          <w:iCs/>
          <w:lang w:val="en-US"/>
        </w:rPr>
        <w:t>the value Deployment ID provided by the SLS vendor</w:t>
      </w:r>
      <w:r w:rsidR="007179F7">
        <w:rPr>
          <w:lang w:val="en-US"/>
        </w:rPr>
        <w:t xml:space="preserve"> and save.</w:t>
      </w:r>
    </w:p>
    <w:p w14:paraId="4BE6791E" w14:textId="05A5BD2E" w:rsidR="00124853" w:rsidRDefault="00124853" w:rsidP="00124853">
      <w:pPr>
        <w:jc w:val="center"/>
        <w:rPr>
          <w:lang w:val="en-US"/>
        </w:rPr>
      </w:pPr>
      <w:r w:rsidRPr="00124853">
        <w:rPr>
          <w:noProof/>
          <w:lang w:val="en-US"/>
        </w:rPr>
        <w:drawing>
          <wp:inline distT="0" distB="0" distL="0" distR="0" wp14:anchorId="425746BB" wp14:editId="76ACED11">
            <wp:extent cx="4062820" cy="1918022"/>
            <wp:effectExtent l="19050" t="19050" r="13970"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00234" cy="1935685"/>
                    </a:xfrm>
                    <a:prstGeom prst="rect">
                      <a:avLst/>
                    </a:prstGeom>
                    <a:ln>
                      <a:solidFill>
                        <a:schemeClr val="tx1"/>
                      </a:solidFill>
                    </a:ln>
                  </pic:spPr>
                </pic:pic>
              </a:graphicData>
            </a:graphic>
          </wp:inline>
        </w:drawing>
      </w:r>
    </w:p>
    <w:p w14:paraId="511D3AAE" w14:textId="553E238B" w:rsidR="00124853" w:rsidRDefault="00124853" w:rsidP="008B412E">
      <w:pPr>
        <w:rPr>
          <w:lang w:val="en-US"/>
        </w:rPr>
      </w:pPr>
      <w:r>
        <w:rPr>
          <w:lang w:val="en-US"/>
        </w:rPr>
        <w:t>Note that Platform ID and Client ID are obtained from the SLS registration. However, the Deployment ID is not visible at the SLS platform. You must request the Deployment ID to the SLS vendor.</w:t>
      </w:r>
    </w:p>
    <w:p w14:paraId="0DF21302" w14:textId="6423EBE2" w:rsidR="008B412E" w:rsidRDefault="008B412E" w:rsidP="008B412E">
      <w:pPr>
        <w:rPr>
          <w:lang w:val="en-US"/>
        </w:rPr>
      </w:pPr>
      <w:r w:rsidRPr="008B412E">
        <w:rPr>
          <w:lang w:val="en-US"/>
        </w:rPr>
        <w:t>The registration process is now complete. Click the "Back" button or navigate to "Site administration &gt; Plugins &gt; Enrolments &gt; Publish as LTI tool &gt; Tool registration", where you will now see the registration listed as "Active".</w:t>
      </w:r>
    </w:p>
    <w:p w14:paraId="6F94D26A" w14:textId="76FA83FA" w:rsidR="007179F7" w:rsidRDefault="007179F7" w:rsidP="007179F7">
      <w:pPr>
        <w:jc w:val="center"/>
        <w:rPr>
          <w:lang w:val="en-US"/>
        </w:rPr>
      </w:pPr>
      <w:r w:rsidRPr="007179F7">
        <w:rPr>
          <w:noProof/>
          <w:lang w:val="en-US"/>
        </w:rPr>
        <w:drawing>
          <wp:inline distT="0" distB="0" distL="0" distR="0" wp14:anchorId="03A5F227" wp14:editId="292B0101">
            <wp:extent cx="4705531" cy="354387"/>
            <wp:effectExtent l="19050" t="19050" r="19050" b="266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745557" cy="357401"/>
                    </a:xfrm>
                    <a:prstGeom prst="rect">
                      <a:avLst/>
                    </a:prstGeom>
                    <a:ln>
                      <a:solidFill>
                        <a:schemeClr val="tx1"/>
                      </a:solidFill>
                    </a:ln>
                  </pic:spPr>
                </pic:pic>
              </a:graphicData>
            </a:graphic>
          </wp:inline>
        </w:drawing>
      </w:r>
    </w:p>
    <w:p w14:paraId="33FCB20A" w14:textId="1F385730" w:rsidR="008B412E" w:rsidRDefault="008B412E" w:rsidP="00FB537A">
      <w:pPr>
        <w:rPr>
          <w:b/>
          <w:bCs/>
          <w:lang w:val="en-US"/>
        </w:rPr>
      </w:pPr>
      <w:r w:rsidRPr="007179F7">
        <w:rPr>
          <w:b/>
          <w:bCs/>
          <w:lang w:val="en-US"/>
        </w:rPr>
        <w:t xml:space="preserve">Step 5. Sharing access to an </w:t>
      </w:r>
      <w:proofErr w:type="spellStart"/>
      <w:r w:rsidRPr="007179F7">
        <w:rPr>
          <w:b/>
          <w:bCs/>
          <w:lang w:val="en-US"/>
        </w:rPr>
        <w:t>EjsS</w:t>
      </w:r>
      <w:proofErr w:type="spellEnd"/>
      <w:r w:rsidRPr="007179F7">
        <w:rPr>
          <w:b/>
          <w:bCs/>
          <w:lang w:val="en-US"/>
        </w:rPr>
        <w:t xml:space="preserve"> Simulation</w:t>
      </w:r>
      <w:r w:rsidR="00B8023A">
        <w:rPr>
          <w:b/>
          <w:bCs/>
          <w:lang w:val="en-US"/>
        </w:rPr>
        <w:t xml:space="preserve"> from Moodle</w:t>
      </w:r>
    </w:p>
    <w:p w14:paraId="06DA63B0" w14:textId="6E540A0C" w:rsidR="00A64C96" w:rsidRDefault="00A64C96" w:rsidP="00741FF0">
      <w:pPr>
        <w:rPr>
          <w:lang w:val="en-US"/>
        </w:rPr>
      </w:pPr>
      <w:r>
        <w:rPr>
          <w:lang w:val="en-US"/>
        </w:rPr>
        <w:t xml:space="preserve">As a course admin user, share access to your </w:t>
      </w:r>
      <w:proofErr w:type="spellStart"/>
      <w:r>
        <w:rPr>
          <w:lang w:val="en-US"/>
        </w:rPr>
        <w:t>EjsS</w:t>
      </w:r>
      <w:proofErr w:type="spellEnd"/>
      <w:r>
        <w:rPr>
          <w:lang w:val="en-US"/>
        </w:rPr>
        <w:t xml:space="preserve"> Simulations:</w:t>
      </w:r>
    </w:p>
    <w:p w14:paraId="2DEC6A28" w14:textId="52F80AB1" w:rsidR="00741FF0" w:rsidRPr="00A64C96" w:rsidRDefault="00741FF0" w:rsidP="00A64C96">
      <w:pPr>
        <w:pStyle w:val="ListParagraph"/>
        <w:numPr>
          <w:ilvl w:val="0"/>
          <w:numId w:val="2"/>
        </w:numPr>
        <w:rPr>
          <w:lang w:val="en-US"/>
        </w:rPr>
      </w:pPr>
      <w:r w:rsidRPr="00A64C96">
        <w:rPr>
          <w:lang w:val="en-US"/>
        </w:rPr>
        <w:t>From the course navigation, select "Published as LTI tools"</w:t>
      </w:r>
    </w:p>
    <w:p w14:paraId="6AAA1FC0" w14:textId="4B22AC17" w:rsidR="00A64C96" w:rsidRPr="00741FF0" w:rsidRDefault="00A64C96" w:rsidP="00A64C96">
      <w:pPr>
        <w:jc w:val="center"/>
        <w:rPr>
          <w:lang w:val="en-US"/>
        </w:rPr>
      </w:pPr>
      <w:r w:rsidRPr="00A64C96">
        <w:rPr>
          <w:noProof/>
          <w:lang w:val="en-US"/>
        </w:rPr>
        <w:lastRenderedPageBreak/>
        <w:drawing>
          <wp:inline distT="0" distB="0" distL="0" distR="0" wp14:anchorId="0C30C56D" wp14:editId="5D768C2D">
            <wp:extent cx="2816678" cy="2002169"/>
            <wp:effectExtent l="19050" t="19050" r="22225" b="17145"/>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27"/>
                    <a:stretch>
                      <a:fillRect/>
                    </a:stretch>
                  </pic:blipFill>
                  <pic:spPr>
                    <a:xfrm>
                      <a:off x="0" y="0"/>
                      <a:ext cx="2822778" cy="2006505"/>
                    </a:xfrm>
                    <a:prstGeom prst="rect">
                      <a:avLst/>
                    </a:prstGeom>
                    <a:ln>
                      <a:solidFill>
                        <a:schemeClr val="tx1"/>
                      </a:solidFill>
                    </a:ln>
                  </pic:spPr>
                </pic:pic>
              </a:graphicData>
            </a:graphic>
          </wp:inline>
        </w:drawing>
      </w:r>
    </w:p>
    <w:p w14:paraId="61B14B75" w14:textId="31C5872E" w:rsidR="00741FF0" w:rsidRPr="00A64C96" w:rsidRDefault="00741FF0" w:rsidP="00A64C96">
      <w:pPr>
        <w:pStyle w:val="ListParagraph"/>
        <w:numPr>
          <w:ilvl w:val="0"/>
          <w:numId w:val="2"/>
        </w:numPr>
        <w:rPr>
          <w:lang w:val="en-US"/>
        </w:rPr>
      </w:pPr>
      <w:r w:rsidRPr="00A64C96">
        <w:rPr>
          <w:lang w:val="en-US"/>
        </w:rPr>
        <w:t>Under the "LTI Advantage" tab (this is selected by default) click the "Add" button</w:t>
      </w:r>
    </w:p>
    <w:p w14:paraId="4C9F795F" w14:textId="43A776F0" w:rsidR="00A64C96" w:rsidRDefault="00741FF0" w:rsidP="00A64C96">
      <w:pPr>
        <w:pStyle w:val="ListParagraph"/>
        <w:numPr>
          <w:ilvl w:val="1"/>
          <w:numId w:val="2"/>
        </w:numPr>
        <w:rPr>
          <w:lang w:val="en-US"/>
        </w:rPr>
      </w:pPr>
      <w:r w:rsidRPr="00A64C96">
        <w:rPr>
          <w:lang w:val="en-US"/>
        </w:rPr>
        <w:t xml:space="preserve">In "Tool to be published" select the </w:t>
      </w:r>
      <w:proofErr w:type="spellStart"/>
      <w:r w:rsidR="00A64C96">
        <w:rPr>
          <w:lang w:val="en-US"/>
        </w:rPr>
        <w:t>EjsS</w:t>
      </w:r>
      <w:proofErr w:type="spellEnd"/>
      <w:r w:rsidR="00A64C96">
        <w:rPr>
          <w:lang w:val="en-US"/>
        </w:rPr>
        <w:t xml:space="preserve"> Simulation</w:t>
      </w:r>
      <w:r w:rsidRPr="00A64C96">
        <w:rPr>
          <w:lang w:val="en-US"/>
        </w:rPr>
        <w:t xml:space="preserve"> to be shared</w:t>
      </w:r>
    </w:p>
    <w:p w14:paraId="0A8AB6E6" w14:textId="5F25D9F4" w:rsidR="00E8758E" w:rsidRDefault="00E8758E" w:rsidP="00A64C96">
      <w:pPr>
        <w:pStyle w:val="ListParagraph"/>
        <w:numPr>
          <w:ilvl w:val="1"/>
          <w:numId w:val="2"/>
        </w:numPr>
        <w:rPr>
          <w:lang w:val="en-US"/>
        </w:rPr>
      </w:pPr>
      <w:r>
        <w:rPr>
          <w:lang w:val="en-US"/>
        </w:rPr>
        <w:t xml:space="preserve">In </w:t>
      </w:r>
      <w:r w:rsidR="00226FB4">
        <w:rPr>
          <w:lang w:val="en-US"/>
        </w:rPr>
        <w:t>"</w:t>
      </w:r>
      <w:r>
        <w:rPr>
          <w:lang w:val="en-US"/>
        </w:rPr>
        <w:t>Teacher first launch provisioning modes</w:t>
      </w:r>
      <w:r w:rsidR="00226FB4">
        <w:rPr>
          <w:lang w:val="en-US"/>
        </w:rPr>
        <w:t>"</w:t>
      </w:r>
      <w:r>
        <w:rPr>
          <w:lang w:val="en-US"/>
        </w:rPr>
        <w:t xml:space="preserve"> and </w:t>
      </w:r>
      <w:r w:rsidR="00226FB4">
        <w:rPr>
          <w:lang w:val="en-US"/>
        </w:rPr>
        <w:t>"</w:t>
      </w:r>
      <w:r>
        <w:rPr>
          <w:lang w:val="en-US"/>
        </w:rPr>
        <w:t>Student first launch provisioning mode</w:t>
      </w:r>
      <w:r w:rsidR="00226FB4">
        <w:rPr>
          <w:lang w:val="en-US"/>
        </w:rPr>
        <w:t>"</w:t>
      </w:r>
      <w:r>
        <w:rPr>
          <w:lang w:val="en-US"/>
        </w:rPr>
        <w:t xml:space="preserve"> select </w:t>
      </w:r>
      <w:r w:rsidR="00226FB4">
        <w:rPr>
          <w:lang w:val="en-US"/>
        </w:rPr>
        <w:t>"New accounts only (automatic)”.</w:t>
      </w:r>
    </w:p>
    <w:p w14:paraId="7B509E33" w14:textId="77777777" w:rsidR="00A64C96" w:rsidRDefault="00A64C96" w:rsidP="00741FF0">
      <w:pPr>
        <w:pStyle w:val="ListParagraph"/>
        <w:numPr>
          <w:ilvl w:val="1"/>
          <w:numId w:val="2"/>
        </w:numPr>
        <w:rPr>
          <w:lang w:val="en-US"/>
        </w:rPr>
      </w:pPr>
      <w:r>
        <w:rPr>
          <w:lang w:val="en-US"/>
        </w:rPr>
        <w:t>Dis</w:t>
      </w:r>
      <w:r w:rsidR="00741FF0" w:rsidRPr="00A64C96">
        <w:rPr>
          <w:lang w:val="en-US"/>
        </w:rPr>
        <w:t>able grade and user sync for the resource</w:t>
      </w:r>
    </w:p>
    <w:p w14:paraId="79D3E4D3" w14:textId="2C0375B4" w:rsidR="00741FF0" w:rsidRDefault="00741FF0" w:rsidP="00A64C96">
      <w:pPr>
        <w:pStyle w:val="ListParagraph"/>
        <w:numPr>
          <w:ilvl w:val="0"/>
          <w:numId w:val="2"/>
        </w:numPr>
        <w:rPr>
          <w:lang w:val="en-US"/>
        </w:rPr>
      </w:pPr>
      <w:r w:rsidRPr="00A64C96">
        <w:rPr>
          <w:lang w:val="en-US"/>
        </w:rPr>
        <w:t>Click the "Add method" button</w:t>
      </w:r>
    </w:p>
    <w:p w14:paraId="4F81FDA7" w14:textId="662DB4D1" w:rsidR="000015B4" w:rsidRDefault="002423AC" w:rsidP="00B030BB">
      <w:pPr>
        <w:jc w:val="center"/>
        <w:rPr>
          <w:lang w:val="en-US"/>
        </w:rPr>
      </w:pPr>
      <w:r w:rsidRPr="002423AC">
        <w:rPr>
          <w:noProof/>
          <w:lang w:val="en-US"/>
        </w:rPr>
        <w:lastRenderedPageBreak/>
        <w:drawing>
          <wp:inline distT="0" distB="0" distL="0" distR="0" wp14:anchorId="75E9D373" wp14:editId="1DCF028E">
            <wp:extent cx="5319076" cy="5597979"/>
            <wp:effectExtent l="19050" t="19050" r="15240" b="222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328165" cy="5607545"/>
                    </a:xfrm>
                    <a:prstGeom prst="rect">
                      <a:avLst/>
                    </a:prstGeom>
                    <a:ln>
                      <a:solidFill>
                        <a:schemeClr val="tx1"/>
                      </a:solidFill>
                    </a:ln>
                  </pic:spPr>
                </pic:pic>
              </a:graphicData>
            </a:graphic>
          </wp:inline>
        </w:drawing>
      </w:r>
    </w:p>
    <w:p w14:paraId="3802DE19" w14:textId="6DEF5C57" w:rsidR="00B8023A" w:rsidRDefault="00741FF0" w:rsidP="00741FF0">
      <w:pPr>
        <w:rPr>
          <w:lang w:val="en-US"/>
        </w:rPr>
      </w:pPr>
      <w:r w:rsidRPr="00741FF0">
        <w:rPr>
          <w:lang w:val="en-US"/>
        </w:rPr>
        <w:t xml:space="preserve">The published activity or course is now ready for use in </w:t>
      </w:r>
      <w:r w:rsidR="00A64C96">
        <w:rPr>
          <w:lang w:val="en-US"/>
        </w:rPr>
        <w:t>SLS</w:t>
      </w:r>
      <w:r w:rsidRPr="00741FF0">
        <w:rPr>
          <w:lang w:val="en-US"/>
        </w:rPr>
        <w:t>.</w:t>
      </w:r>
      <w:r w:rsidR="00B030BB">
        <w:rPr>
          <w:lang w:val="en-US"/>
        </w:rPr>
        <w:t xml:space="preserve"> Note that Moodle provides an identifier that must be used in the next step.</w:t>
      </w:r>
    </w:p>
    <w:p w14:paraId="12B66CAB" w14:textId="7B73A7B8" w:rsidR="00B030BB" w:rsidRPr="00741FF0" w:rsidRDefault="00B030BB" w:rsidP="00B030BB">
      <w:pPr>
        <w:jc w:val="center"/>
        <w:rPr>
          <w:lang w:val="en-US"/>
        </w:rPr>
      </w:pPr>
      <w:r w:rsidRPr="000015B4">
        <w:rPr>
          <w:noProof/>
          <w:lang w:val="en-US"/>
        </w:rPr>
        <w:lastRenderedPageBreak/>
        <w:drawing>
          <wp:inline distT="0" distB="0" distL="0" distR="0" wp14:anchorId="1EF6489D" wp14:editId="694C71CB">
            <wp:extent cx="4486169" cy="2603046"/>
            <wp:effectExtent l="19050" t="19050" r="10160" b="26035"/>
            <wp:docPr id="15" name="Picture 1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 email&#10;&#10;Description automatically generated"/>
                    <pic:cNvPicPr/>
                  </pic:nvPicPr>
                  <pic:blipFill>
                    <a:blip r:embed="rId29"/>
                    <a:stretch>
                      <a:fillRect/>
                    </a:stretch>
                  </pic:blipFill>
                  <pic:spPr>
                    <a:xfrm>
                      <a:off x="0" y="0"/>
                      <a:ext cx="4499697" cy="2610895"/>
                    </a:xfrm>
                    <a:prstGeom prst="rect">
                      <a:avLst/>
                    </a:prstGeom>
                    <a:ln>
                      <a:solidFill>
                        <a:schemeClr val="tx1"/>
                      </a:solidFill>
                    </a:ln>
                  </pic:spPr>
                </pic:pic>
              </a:graphicData>
            </a:graphic>
          </wp:inline>
        </w:drawing>
      </w:r>
    </w:p>
    <w:p w14:paraId="56E4F995" w14:textId="77DD93F2" w:rsidR="002423AC" w:rsidRDefault="002423AC" w:rsidP="002423AC">
      <w:pPr>
        <w:rPr>
          <w:b/>
          <w:bCs/>
          <w:lang w:val="en-US"/>
        </w:rPr>
      </w:pPr>
      <w:r w:rsidRPr="007179F7">
        <w:rPr>
          <w:b/>
          <w:bCs/>
          <w:lang w:val="en-US"/>
        </w:rPr>
        <w:t xml:space="preserve">Step </w:t>
      </w:r>
      <w:r>
        <w:rPr>
          <w:b/>
          <w:bCs/>
          <w:lang w:val="en-US"/>
        </w:rPr>
        <w:t>6</w:t>
      </w:r>
      <w:r w:rsidRPr="007179F7">
        <w:rPr>
          <w:b/>
          <w:bCs/>
          <w:lang w:val="en-US"/>
        </w:rPr>
        <w:t xml:space="preserve">. Sharing access to an </w:t>
      </w:r>
      <w:proofErr w:type="spellStart"/>
      <w:r w:rsidRPr="007179F7">
        <w:rPr>
          <w:b/>
          <w:bCs/>
          <w:lang w:val="en-US"/>
        </w:rPr>
        <w:t>EjsS</w:t>
      </w:r>
      <w:proofErr w:type="spellEnd"/>
      <w:r w:rsidRPr="007179F7">
        <w:rPr>
          <w:b/>
          <w:bCs/>
          <w:lang w:val="en-US"/>
        </w:rPr>
        <w:t xml:space="preserve"> Simulation</w:t>
      </w:r>
      <w:r>
        <w:rPr>
          <w:b/>
          <w:bCs/>
          <w:lang w:val="en-US"/>
        </w:rPr>
        <w:t xml:space="preserve"> from Moodle</w:t>
      </w:r>
    </w:p>
    <w:p w14:paraId="6B4E5371" w14:textId="5199C405" w:rsidR="00B8023A" w:rsidRDefault="001D68E2" w:rsidP="00FB537A">
      <w:pPr>
        <w:rPr>
          <w:lang w:val="en-US"/>
        </w:rPr>
      </w:pPr>
      <w:r>
        <w:rPr>
          <w:lang w:val="en-US"/>
        </w:rPr>
        <w:t xml:space="preserve">As a teacher user, add an </w:t>
      </w:r>
      <w:proofErr w:type="spellStart"/>
      <w:r>
        <w:rPr>
          <w:lang w:val="en-US"/>
        </w:rPr>
        <w:t>EjsS</w:t>
      </w:r>
      <w:proofErr w:type="spellEnd"/>
      <w:r>
        <w:rPr>
          <w:lang w:val="en-US"/>
        </w:rPr>
        <w:t xml:space="preserve"> Simulation using the LTI App:</w:t>
      </w:r>
    </w:p>
    <w:p w14:paraId="1301E2B7" w14:textId="7A1F62BD" w:rsidR="001D68E2" w:rsidRDefault="001D68E2" w:rsidP="001D68E2">
      <w:pPr>
        <w:pStyle w:val="ListParagraph"/>
        <w:numPr>
          <w:ilvl w:val="0"/>
          <w:numId w:val="2"/>
        </w:numPr>
        <w:rPr>
          <w:lang w:val="en-US"/>
        </w:rPr>
      </w:pPr>
      <w:r>
        <w:rPr>
          <w:lang w:val="en-US"/>
        </w:rPr>
        <w:t>Add a component as usual into your lesson</w:t>
      </w:r>
      <w:r w:rsidR="005B072F">
        <w:rPr>
          <w:lang w:val="en-US"/>
        </w:rPr>
        <w:t xml:space="preserve"> and add Embed App</w:t>
      </w:r>
    </w:p>
    <w:p w14:paraId="211BE67F" w14:textId="6836AF43" w:rsidR="005B072F" w:rsidRPr="005B072F" w:rsidRDefault="005B072F" w:rsidP="005B072F">
      <w:pPr>
        <w:jc w:val="center"/>
        <w:rPr>
          <w:lang w:val="en-US"/>
        </w:rPr>
      </w:pPr>
      <w:r w:rsidRPr="005B072F">
        <w:rPr>
          <w:noProof/>
          <w:lang w:val="en-US"/>
        </w:rPr>
        <w:drawing>
          <wp:inline distT="0" distB="0" distL="0" distR="0" wp14:anchorId="14EE9860" wp14:editId="3B63EE0E">
            <wp:extent cx="3200581" cy="1693884"/>
            <wp:effectExtent l="19050" t="19050" r="19050" b="209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220874" cy="1704624"/>
                    </a:xfrm>
                    <a:prstGeom prst="rect">
                      <a:avLst/>
                    </a:prstGeom>
                    <a:ln>
                      <a:solidFill>
                        <a:schemeClr val="tx1"/>
                      </a:solidFill>
                    </a:ln>
                  </pic:spPr>
                </pic:pic>
              </a:graphicData>
            </a:graphic>
          </wp:inline>
        </w:drawing>
      </w:r>
    </w:p>
    <w:p w14:paraId="4EA064BC" w14:textId="3B3C02AB" w:rsidR="005B072F" w:rsidRDefault="005B072F" w:rsidP="001D68E2">
      <w:pPr>
        <w:pStyle w:val="ListParagraph"/>
        <w:numPr>
          <w:ilvl w:val="0"/>
          <w:numId w:val="2"/>
        </w:numPr>
        <w:rPr>
          <w:lang w:val="en-US"/>
        </w:rPr>
      </w:pPr>
      <w:r>
        <w:rPr>
          <w:lang w:val="en-US"/>
        </w:rPr>
        <w:t xml:space="preserve">On the tab "App", select the App created in Step 2 by its name and enter the </w:t>
      </w:r>
      <w:r w:rsidR="00B030BB">
        <w:rPr>
          <w:lang w:val="en-US"/>
        </w:rPr>
        <w:t>R</w:t>
      </w:r>
      <w:r>
        <w:rPr>
          <w:lang w:val="en-US"/>
        </w:rPr>
        <w:t>esource URL</w:t>
      </w:r>
      <w:r w:rsidR="00B030BB">
        <w:rPr>
          <w:lang w:val="en-US"/>
        </w:rPr>
        <w:t xml:space="preserve">. The Resource URL is the target link </w:t>
      </w:r>
      <w:proofErr w:type="spellStart"/>
      <w:r w:rsidR="00B030BB">
        <w:rPr>
          <w:lang w:val="en-US"/>
        </w:rPr>
        <w:t>uri</w:t>
      </w:r>
      <w:proofErr w:type="spellEnd"/>
      <w:r w:rsidR="00B030BB">
        <w:rPr>
          <w:lang w:val="en-US"/>
        </w:rPr>
        <w:t xml:space="preserve">. Based on the result of the previous step, enter </w:t>
      </w:r>
      <w:r w:rsidR="007C588B">
        <w:rPr>
          <w:lang w:val="en-US"/>
        </w:rPr>
        <w:t>"</w:t>
      </w:r>
      <w:r w:rsidR="00B030BB" w:rsidRPr="00B030BB">
        <w:rPr>
          <w:lang w:val="en-US"/>
        </w:rPr>
        <w:t>https://iwant2study.org/moodle402/</w:t>
      </w:r>
      <w:proofErr w:type="spellStart"/>
      <w:r w:rsidR="00B030BB" w:rsidRPr="00B030BB">
        <w:rPr>
          <w:lang w:val="en-US"/>
        </w:rPr>
        <w:t>enrol</w:t>
      </w:r>
      <w:proofErr w:type="spellEnd"/>
      <w:r w:rsidR="00B030BB" w:rsidRPr="00B030BB">
        <w:rPr>
          <w:lang w:val="en-US"/>
        </w:rPr>
        <w:t>/</w:t>
      </w:r>
      <w:proofErr w:type="spellStart"/>
      <w:r w:rsidR="00B030BB" w:rsidRPr="00B030BB">
        <w:rPr>
          <w:lang w:val="en-US"/>
        </w:rPr>
        <w:t>lti</w:t>
      </w:r>
      <w:proofErr w:type="spellEnd"/>
      <w:r w:rsidR="00B030BB" w:rsidRPr="00B030BB">
        <w:rPr>
          <w:lang w:val="en-US"/>
        </w:rPr>
        <w:t>/</w:t>
      </w:r>
      <w:proofErr w:type="spellStart"/>
      <w:r w:rsidR="00B030BB" w:rsidRPr="00B030BB">
        <w:rPr>
          <w:lang w:val="en-US"/>
        </w:rPr>
        <w:t>launch.php?id</w:t>
      </w:r>
      <w:proofErr w:type="spellEnd"/>
      <w:r w:rsidR="00B030BB" w:rsidRPr="00B030BB">
        <w:rPr>
          <w:lang w:val="en-US"/>
        </w:rPr>
        <w:t>= c57f3601-5d95-4fa0-8c75-6d09d59e057c</w:t>
      </w:r>
      <w:r w:rsidR="007C588B">
        <w:rPr>
          <w:lang w:val="en-US"/>
        </w:rPr>
        <w:t>"</w:t>
      </w:r>
    </w:p>
    <w:p w14:paraId="30A3C6EA" w14:textId="0CFB29D4" w:rsidR="00B030BB" w:rsidRDefault="007C588B" w:rsidP="007C588B">
      <w:pPr>
        <w:ind w:left="360"/>
        <w:jc w:val="center"/>
        <w:rPr>
          <w:lang w:val="en-US"/>
        </w:rPr>
      </w:pPr>
      <w:r w:rsidRPr="007C588B">
        <w:rPr>
          <w:noProof/>
          <w:lang w:val="en-US"/>
        </w:rPr>
        <w:drawing>
          <wp:inline distT="0" distB="0" distL="0" distR="0" wp14:anchorId="1A806D87" wp14:editId="727C9B06">
            <wp:extent cx="3540883" cy="1721394"/>
            <wp:effectExtent l="19050" t="19050" r="2159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553988" cy="1727765"/>
                    </a:xfrm>
                    <a:prstGeom prst="rect">
                      <a:avLst/>
                    </a:prstGeom>
                    <a:ln>
                      <a:solidFill>
                        <a:schemeClr val="tx1"/>
                      </a:solidFill>
                    </a:ln>
                  </pic:spPr>
                </pic:pic>
              </a:graphicData>
            </a:graphic>
          </wp:inline>
        </w:drawing>
      </w:r>
    </w:p>
    <w:p w14:paraId="67C1675A" w14:textId="31543323" w:rsidR="007C588B" w:rsidRDefault="007C588B" w:rsidP="007C588B">
      <w:pPr>
        <w:ind w:left="360" w:firstLine="348"/>
        <w:rPr>
          <w:lang w:val="en-US"/>
        </w:rPr>
      </w:pPr>
      <w:r>
        <w:rPr>
          <w:lang w:val="en-US"/>
        </w:rPr>
        <w:t xml:space="preserve">Note that the target link </w:t>
      </w:r>
      <w:proofErr w:type="spellStart"/>
      <w:r>
        <w:rPr>
          <w:lang w:val="en-US"/>
        </w:rPr>
        <w:t>uri</w:t>
      </w:r>
      <w:proofErr w:type="spellEnd"/>
      <w:r>
        <w:rPr>
          <w:lang w:val="en-US"/>
        </w:rPr>
        <w:t xml:space="preserve"> has the form "Launch URL" + "Custom properties" </w:t>
      </w:r>
    </w:p>
    <w:p w14:paraId="769C3B09" w14:textId="77777777" w:rsidR="007C588B" w:rsidRDefault="007C588B" w:rsidP="007C588B">
      <w:pPr>
        <w:pStyle w:val="ListParagraph"/>
        <w:numPr>
          <w:ilvl w:val="0"/>
          <w:numId w:val="2"/>
        </w:numPr>
        <w:rPr>
          <w:lang w:val="en-US"/>
        </w:rPr>
      </w:pPr>
      <w:r>
        <w:rPr>
          <w:lang w:val="en-US"/>
        </w:rPr>
        <w:t>Click "Add" and save</w:t>
      </w:r>
    </w:p>
    <w:p w14:paraId="063A863B" w14:textId="0D780611" w:rsidR="007C588B" w:rsidRPr="007C588B" w:rsidRDefault="007C588B" w:rsidP="007C588B">
      <w:pPr>
        <w:rPr>
          <w:lang w:val="en-US"/>
        </w:rPr>
      </w:pPr>
      <w:r>
        <w:rPr>
          <w:lang w:val="en-US"/>
        </w:rPr>
        <w:lastRenderedPageBreak/>
        <w:t xml:space="preserve">Finally, </w:t>
      </w:r>
      <w:r w:rsidRPr="007C588B">
        <w:rPr>
          <w:lang w:val="en-US"/>
        </w:rPr>
        <w:t xml:space="preserve">the </w:t>
      </w:r>
      <w:proofErr w:type="spellStart"/>
      <w:r w:rsidRPr="007C588B">
        <w:rPr>
          <w:lang w:val="en-US"/>
        </w:rPr>
        <w:t>EjsS</w:t>
      </w:r>
      <w:proofErr w:type="spellEnd"/>
      <w:r w:rsidRPr="007C588B">
        <w:rPr>
          <w:lang w:val="en-US"/>
        </w:rPr>
        <w:t xml:space="preserve"> Simulation will be visible.</w:t>
      </w:r>
    </w:p>
    <w:p w14:paraId="50BC8503" w14:textId="5626D0C9" w:rsidR="001D68E2" w:rsidRPr="007179F7" w:rsidRDefault="001D68E2" w:rsidP="007C588B">
      <w:pPr>
        <w:jc w:val="center"/>
        <w:rPr>
          <w:b/>
          <w:bCs/>
          <w:lang w:val="en-US"/>
        </w:rPr>
      </w:pPr>
      <w:r w:rsidRPr="001D68E2">
        <w:rPr>
          <w:b/>
          <w:bCs/>
          <w:noProof/>
          <w:lang w:val="en-US"/>
        </w:rPr>
        <w:drawing>
          <wp:inline distT="0" distB="0" distL="0" distR="0" wp14:anchorId="1A491C19" wp14:editId="6F56206C">
            <wp:extent cx="4916551" cy="3861707"/>
            <wp:effectExtent l="19050" t="19050" r="17780" b="2476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927324" cy="3870169"/>
                    </a:xfrm>
                    <a:prstGeom prst="rect">
                      <a:avLst/>
                    </a:prstGeom>
                    <a:ln>
                      <a:solidFill>
                        <a:schemeClr val="tx1"/>
                      </a:solidFill>
                    </a:ln>
                  </pic:spPr>
                </pic:pic>
              </a:graphicData>
            </a:graphic>
          </wp:inline>
        </w:drawing>
      </w:r>
    </w:p>
    <w:p w14:paraId="5D0AED8A" w14:textId="1ACFE123" w:rsidR="00FB537A" w:rsidRDefault="00FB537A" w:rsidP="00FB537A">
      <w:pPr>
        <w:rPr>
          <w:lang w:val="en-US"/>
        </w:rPr>
      </w:pPr>
      <w:r w:rsidRPr="0088593B">
        <w:rPr>
          <w:lang w:val="en-US"/>
        </w:rPr>
        <w:t xml:space="preserve">References: </w:t>
      </w:r>
    </w:p>
    <w:p w14:paraId="0747AB04" w14:textId="77777777" w:rsidR="00FB537A" w:rsidRPr="0088593B" w:rsidRDefault="00FB537A" w:rsidP="00FB537A">
      <w:pPr>
        <w:pStyle w:val="ListParagraph"/>
        <w:numPr>
          <w:ilvl w:val="0"/>
          <w:numId w:val="1"/>
        </w:numPr>
        <w:rPr>
          <w:lang w:val="en-US"/>
        </w:rPr>
      </w:pPr>
      <w:r w:rsidRPr="0088593B">
        <w:rPr>
          <w:lang w:val="en-US"/>
        </w:rPr>
        <w:t xml:space="preserve">Publish as LTI tool in Moodle, available at  </w:t>
      </w:r>
      <w:hyperlink r:id="rId33" w:anchor="Custom_launch_parameters" w:history="1">
        <w:r w:rsidRPr="0088593B">
          <w:rPr>
            <w:rStyle w:val="Hyperlink"/>
            <w:lang w:val="en-US"/>
          </w:rPr>
          <w:t>https://docs.moodle.org/400/en/Publish_as_LTI_tool#Custom_launch_parameters</w:t>
        </w:r>
      </w:hyperlink>
    </w:p>
    <w:p w14:paraId="0382E3A3" w14:textId="77777777" w:rsidR="00FB537A" w:rsidRDefault="00FB537A" w:rsidP="00FB537A">
      <w:pPr>
        <w:pStyle w:val="ListParagraph"/>
        <w:numPr>
          <w:ilvl w:val="0"/>
          <w:numId w:val="1"/>
        </w:numPr>
        <w:rPr>
          <w:lang w:val="en-US"/>
        </w:rPr>
      </w:pPr>
      <w:r>
        <w:rPr>
          <w:lang w:val="en-US"/>
        </w:rPr>
        <w:t xml:space="preserve">Integration Guide with SLS, available at </w:t>
      </w:r>
      <w:hyperlink r:id="rId34" w:history="1">
        <w:r w:rsidRPr="00294265">
          <w:rPr>
            <w:rStyle w:val="Hyperlink"/>
            <w:lang w:val="en-US"/>
          </w:rPr>
          <w:t>https://docs.learning.moe.edu.sg/sls/partners/integration/adpspecifications.pdf</w:t>
        </w:r>
      </w:hyperlink>
    </w:p>
    <w:p w14:paraId="2DA59305" w14:textId="77777777" w:rsidR="008059CF" w:rsidRPr="0015685E" w:rsidRDefault="008059CF" w:rsidP="0015685E">
      <w:pPr>
        <w:rPr>
          <w:lang w:val="en-US"/>
        </w:rPr>
      </w:pPr>
    </w:p>
    <w:sectPr w:rsidR="008059CF" w:rsidRPr="0015685E" w:rsidSect="00DD3E1F">
      <w:headerReference w:type="default" r:id="rId35"/>
      <w:footerReference w:type="default" r:id="rId3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5477" w14:textId="77777777" w:rsidR="004F66C8" w:rsidRDefault="004F66C8" w:rsidP="0015685E">
      <w:pPr>
        <w:spacing w:after="0" w:line="240" w:lineRule="auto"/>
      </w:pPr>
      <w:r>
        <w:separator/>
      </w:r>
    </w:p>
  </w:endnote>
  <w:endnote w:type="continuationSeparator" w:id="0">
    <w:p w14:paraId="6A59BD63" w14:textId="77777777" w:rsidR="004F66C8" w:rsidRDefault="004F66C8" w:rsidP="00156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B2D1" w14:textId="77777777" w:rsidR="008059CF" w:rsidRDefault="008059CF">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058B13A" w14:textId="77777777" w:rsidR="008059CF" w:rsidRDefault="00805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4CC2A" w14:textId="77777777" w:rsidR="004F66C8" w:rsidRDefault="004F66C8" w:rsidP="0015685E">
      <w:pPr>
        <w:spacing w:after="0" w:line="240" w:lineRule="auto"/>
      </w:pPr>
      <w:r>
        <w:separator/>
      </w:r>
    </w:p>
  </w:footnote>
  <w:footnote w:type="continuationSeparator" w:id="0">
    <w:p w14:paraId="23473C4C" w14:textId="77777777" w:rsidR="004F66C8" w:rsidRDefault="004F66C8" w:rsidP="00156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74"/>
    </w:tblGrid>
    <w:tr w:rsidR="0015685E" w14:paraId="701D3D83" w14:textId="77777777" w:rsidTr="00DD3E1F">
      <w:tc>
        <w:tcPr>
          <w:tcW w:w="5665" w:type="dxa"/>
        </w:tcPr>
        <w:p w14:paraId="38051178" w14:textId="60CFFF45" w:rsidR="0015685E" w:rsidRDefault="0015685E" w:rsidP="00DD3E1F">
          <w:pPr>
            <w:pStyle w:val="Header"/>
            <w:tabs>
              <w:tab w:val="clear" w:pos="8504"/>
              <w:tab w:val="right" w:pos="5444"/>
            </w:tabs>
            <w:rPr>
              <w:lang w:val="en-US"/>
            </w:rPr>
          </w:pPr>
          <w:r w:rsidRPr="0015685E">
            <w:rPr>
              <w:lang w:val="en-US"/>
            </w:rPr>
            <w:t>Easy JavaScript Simulation</w:t>
          </w:r>
          <w:r>
            <w:rPr>
              <w:lang w:val="en-US"/>
            </w:rPr>
            <w:t xml:space="preserve"> </w:t>
          </w:r>
          <w:r w:rsidRPr="0015685E">
            <w:rPr>
              <w:lang w:val="en-US"/>
            </w:rPr>
            <w:t>(EJSS) as SLS type 2 app</w:t>
          </w:r>
        </w:p>
      </w:tc>
      <w:tc>
        <w:tcPr>
          <w:tcW w:w="3974" w:type="dxa"/>
        </w:tcPr>
        <w:p w14:paraId="357BF971" w14:textId="1E11DDB1" w:rsidR="0015685E" w:rsidRDefault="0015685E" w:rsidP="0015685E">
          <w:pPr>
            <w:pStyle w:val="Header"/>
            <w:jc w:val="right"/>
            <w:rPr>
              <w:lang w:val="en-US"/>
            </w:rPr>
          </w:pPr>
          <w:r>
            <w:rPr>
              <w:lang w:val="en-US"/>
            </w:rPr>
            <w:t>August, 2022</w:t>
          </w:r>
        </w:p>
      </w:tc>
    </w:tr>
  </w:tbl>
  <w:p w14:paraId="041F51E5" w14:textId="23E506DB" w:rsidR="0015685E" w:rsidRPr="0015685E" w:rsidRDefault="0015685E" w:rsidP="0015685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7196D"/>
    <w:multiLevelType w:val="hybridMultilevel"/>
    <w:tmpl w:val="FDECFAD2"/>
    <w:lvl w:ilvl="0" w:tplc="F5B241AE">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97F5280"/>
    <w:multiLevelType w:val="hybridMultilevel"/>
    <w:tmpl w:val="6B0043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50195835">
    <w:abstractNumId w:val="1"/>
  </w:num>
  <w:num w:numId="2" w16cid:durableId="1720662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8F"/>
    <w:rsid w:val="000015B4"/>
    <w:rsid w:val="00010E5B"/>
    <w:rsid w:val="00021A07"/>
    <w:rsid w:val="000753A3"/>
    <w:rsid w:val="00096B34"/>
    <w:rsid w:val="00124853"/>
    <w:rsid w:val="00150B61"/>
    <w:rsid w:val="0015685E"/>
    <w:rsid w:val="00187C64"/>
    <w:rsid w:val="00191426"/>
    <w:rsid w:val="001B185E"/>
    <w:rsid w:val="001B57F0"/>
    <w:rsid w:val="001D68E2"/>
    <w:rsid w:val="00226FB4"/>
    <w:rsid w:val="002423AC"/>
    <w:rsid w:val="002511F6"/>
    <w:rsid w:val="002E4783"/>
    <w:rsid w:val="00342D8F"/>
    <w:rsid w:val="00345579"/>
    <w:rsid w:val="00356682"/>
    <w:rsid w:val="003748E6"/>
    <w:rsid w:val="003F46F8"/>
    <w:rsid w:val="00412F2E"/>
    <w:rsid w:val="00436911"/>
    <w:rsid w:val="00456FC6"/>
    <w:rsid w:val="00490E1A"/>
    <w:rsid w:val="004F66C8"/>
    <w:rsid w:val="005B072F"/>
    <w:rsid w:val="005B6F41"/>
    <w:rsid w:val="00606558"/>
    <w:rsid w:val="006E468D"/>
    <w:rsid w:val="006F7FF3"/>
    <w:rsid w:val="007179F7"/>
    <w:rsid w:val="00741FF0"/>
    <w:rsid w:val="007568EC"/>
    <w:rsid w:val="007806DF"/>
    <w:rsid w:val="00791D44"/>
    <w:rsid w:val="007C588B"/>
    <w:rsid w:val="007E37E9"/>
    <w:rsid w:val="008059CF"/>
    <w:rsid w:val="0088593B"/>
    <w:rsid w:val="008B412E"/>
    <w:rsid w:val="008F6C43"/>
    <w:rsid w:val="00926566"/>
    <w:rsid w:val="00943804"/>
    <w:rsid w:val="00952D1E"/>
    <w:rsid w:val="009769EB"/>
    <w:rsid w:val="009A4F2E"/>
    <w:rsid w:val="009A615E"/>
    <w:rsid w:val="009C7FE1"/>
    <w:rsid w:val="009F7230"/>
    <w:rsid w:val="00A64C96"/>
    <w:rsid w:val="00AF4F87"/>
    <w:rsid w:val="00B030BB"/>
    <w:rsid w:val="00B8023A"/>
    <w:rsid w:val="00B94471"/>
    <w:rsid w:val="00C444C0"/>
    <w:rsid w:val="00C540BE"/>
    <w:rsid w:val="00D57461"/>
    <w:rsid w:val="00D575FC"/>
    <w:rsid w:val="00D75B91"/>
    <w:rsid w:val="00DC663C"/>
    <w:rsid w:val="00DD3577"/>
    <w:rsid w:val="00DD3E1F"/>
    <w:rsid w:val="00E112EB"/>
    <w:rsid w:val="00E1419A"/>
    <w:rsid w:val="00E14EC9"/>
    <w:rsid w:val="00E8758E"/>
    <w:rsid w:val="00EA2D71"/>
    <w:rsid w:val="00ED67F1"/>
    <w:rsid w:val="00EE62F1"/>
    <w:rsid w:val="00F260C7"/>
    <w:rsid w:val="00F4488F"/>
    <w:rsid w:val="00FB537A"/>
    <w:rsid w:val="00FE21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CAC99"/>
  <w15:chartTrackingRefBased/>
  <w15:docId w15:val="{E39AD604-71B6-4C85-9535-E609B1ED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93B"/>
    <w:rPr>
      <w:color w:val="0563C1" w:themeColor="hyperlink"/>
      <w:u w:val="single"/>
    </w:rPr>
  </w:style>
  <w:style w:type="character" w:styleId="UnresolvedMention">
    <w:name w:val="Unresolved Mention"/>
    <w:basedOn w:val="DefaultParagraphFont"/>
    <w:uiPriority w:val="99"/>
    <w:semiHidden/>
    <w:unhideWhenUsed/>
    <w:rsid w:val="0088593B"/>
    <w:rPr>
      <w:color w:val="605E5C"/>
      <w:shd w:val="clear" w:color="auto" w:fill="E1DFDD"/>
    </w:rPr>
  </w:style>
  <w:style w:type="paragraph" w:styleId="ListParagraph">
    <w:name w:val="List Paragraph"/>
    <w:basedOn w:val="Normal"/>
    <w:uiPriority w:val="34"/>
    <w:qFormat/>
    <w:rsid w:val="0088593B"/>
    <w:pPr>
      <w:ind w:left="720"/>
      <w:contextualSpacing/>
    </w:pPr>
  </w:style>
  <w:style w:type="paragraph" w:styleId="Header">
    <w:name w:val="header"/>
    <w:basedOn w:val="Normal"/>
    <w:link w:val="HeaderChar"/>
    <w:uiPriority w:val="99"/>
    <w:unhideWhenUsed/>
    <w:rsid w:val="0015685E"/>
    <w:pPr>
      <w:tabs>
        <w:tab w:val="center" w:pos="4252"/>
        <w:tab w:val="right" w:pos="8504"/>
      </w:tabs>
      <w:spacing w:after="0" w:line="240" w:lineRule="auto"/>
    </w:pPr>
  </w:style>
  <w:style w:type="character" w:customStyle="1" w:styleId="HeaderChar">
    <w:name w:val="Header Char"/>
    <w:basedOn w:val="DefaultParagraphFont"/>
    <w:link w:val="Header"/>
    <w:uiPriority w:val="99"/>
    <w:rsid w:val="0015685E"/>
  </w:style>
  <w:style w:type="paragraph" w:styleId="Footer">
    <w:name w:val="footer"/>
    <w:basedOn w:val="Normal"/>
    <w:link w:val="FooterChar"/>
    <w:uiPriority w:val="99"/>
    <w:unhideWhenUsed/>
    <w:rsid w:val="0015685E"/>
    <w:pPr>
      <w:tabs>
        <w:tab w:val="center" w:pos="4252"/>
        <w:tab w:val="right" w:pos="8504"/>
      </w:tabs>
      <w:spacing w:after="0" w:line="240" w:lineRule="auto"/>
    </w:pPr>
  </w:style>
  <w:style w:type="character" w:customStyle="1" w:styleId="FooterChar">
    <w:name w:val="Footer Char"/>
    <w:basedOn w:val="DefaultParagraphFont"/>
    <w:link w:val="Footer"/>
    <w:uiPriority w:val="99"/>
    <w:rsid w:val="0015685E"/>
  </w:style>
  <w:style w:type="table" w:styleId="TableGrid">
    <w:name w:val="Table Grid"/>
    <w:basedOn w:val="TableNormal"/>
    <w:uiPriority w:val="39"/>
    <w:rsid w:val="0015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Normal"/>
    <w:link w:val="CodeChar"/>
    <w:qFormat/>
    <w:rsid w:val="00150B61"/>
    <w:pPr>
      <w:pBdr>
        <w:top w:val="single" w:sz="4" w:space="1" w:color="auto"/>
        <w:left w:val="single" w:sz="4" w:space="4" w:color="auto"/>
        <w:bottom w:val="single" w:sz="4" w:space="1" w:color="auto"/>
        <w:right w:val="single" w:sz="4" w:space="4" w:color="auto"/>
      </w:pBdr>
      <w:spacing w:after="0"/>
    </w:pPr>
    <w:rPr>
      <w:rFonts w:ascii="Courier New" w:hAnsi="Courier New" w:cs="Courier New"/>
      <w:sz w:val="16"/>
      <w:szCs w:val="16"/>
      <w:lang w:val="en-US"/>
    </w:rPr>
  </w:style>
  <w:style w:type="character" w:customStyle="1" w:styleId="CodeChar">
    <w:name w:val="Code Char"/>
    <w:basedOn w:val="DefaultParagraphFont"/>
    <w:link w:val="Code"/>
    <w:rsid w:val="00150B61"/>
    <w:rPr>
      <w:rFonts w:ascii="Courier New" w:hAnsi="Courier New" w:cs="Courier New"/>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sglobal.org/ltiadvantage" TargetMode="External"/><Relationship Id="rId13" Type="http://schemas.openxmlformats.org/officeDocument/2006/relationships/image" Target="media/image4.png"/><Relationship Id="rId18" Type="http://schemas.openxmlformats.org/officeDocument/2006/relationships/hyperlink" Target="https://iwant2study.org/moodle402/enrol/lti/launch.php"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vle.dev.sls.ufinity.com/lti/authorize/76b5f118-d6b0-4a6b-9cfa-00fa3387e3d9" TargetMode="External"/><Relationship Id="rId34" Type="http://schemas.openxmlformats.org/officeDocument/2006/relationships/hyperlink" Target="https://docs.learning.moe.edu.sg/sls/partners/integration/adpspecifications.pdf" TargetMode="External"/><Relationship Id="rId7" Type="http://schemas.openxmlformats.org/officeDocument/2006/relationships/hyperlink" Target="https://docs.moodle.org/400/en/Publish_as_LTI_tool" TargetMode="External"/><Relationship Id="rId12" Type="http://schemas.openxmlformats.org/officeDocument/2006/relationships/image" Target="media/image3.png"/><Relationship Id="rId17" Type="http://schemas.openxmlformats.org/officeDocument/2006/relationships/hyperlink" Target="https://iwant2study.org/moodle402/enrol/lti/launch.php" TargetMode="External"/><Relationship Id="rId25" Type="http://schemas.openxmlformats.org/officeDocument/2006/relationships/image" Target="media/image8.png"/><Relationship Id="rId33" Type="http://schemas.openxmlformats.org/officeDocument/2006/relationships/hyperlink" Target="https://docs.moodle.org/400/en/Publish_as_LTI_too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want2study.org/moodle402/enrol/lti/launch.php" TargetMode="External"/><Relationship Id="rId20" Type="http://schemas.openxmlformats.org/officeDocument/2006/relationships/hyperlink" Target="https://vle.dev.sls.ufinity.com" TargetMode="Externa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want2study.org/moodle402/enrol/lti/login.php" TargetMode="External"/><Relationship Id="rId23" Type="http://schemas.openxmlformats.org/officeDocument/2006/relationships/hyperlink" Target="https://vle.dev.sls.ufinity.com/lti/authorize/76b5f118-d6b0-4a6b-9cfa-00fa3387e3d9" TargetMode="External"/><Relationship Id="rId28" Type="http://schemas.openxmlformats.org/officeDocument/2006/relationships/image" Target="media/image11.png"/><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https://docs.learning.moe.edu.sg/sls/partners/integration/integrationsls.html" TargetMode="External"/><Relationship Id="rId14" Type="http://schemas.openxmlformats.org/officeDocument/2006/relationships/image" Target="media/image5.png"/><Relationship Id="rId22" Type="http://schemas.openxmlformats.org/officeDocument/2006/relationships/hyperlink" Target="https://vle.dev.sls.ufinity.com/lti/key-set/76b5f118-d6b0-4a6b-9cfa-00fa3387e3d9" TargetMode="Externa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2665</TotalTime>
  <Pages>1</Pages>
  <Words>1037</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Félix J. García Clemente</dc:creator>
  <cp:keywords/>
  <dc:description/>
  <cp:lastModifiedBy>Félix J. García Clemente</cp:lastModifiedBy>
  <cp:revision>5</cp:revision>
  <dcterms:created xsi:type="dcterms:W3CDTF">2022-08-23T09:10:00Z</dcterms:created>
  <dcterms:modified xsi:type="dcterms:W3CDTF">2022-08-27T02:22:00Z</dcterms:modified>
</cp:coreProperties>
</file>